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D" w:rsidRDefault="0014772D" w:rsidP="0014772D">
      <w:pPr>
        <w:pStyle w:val="Heading1"/>
        <w:jc w:val="left"/>
      </w:pPr>
      <w:r>
        <w:rPr>
          <w:b w:val="0"/>
          <w:bCs/>
          <w:noProof/>
          <w:sz w:val="36"/>
        </w:rPr>
        <w:drawing>
          <wp:anchor distT="0" distB="0" distL="114300" distR="114300" simplePos="0" relativeHeight="251658240" behindDoc="0" locked="0" layoutInCell="1" allowOverlap="1">
            <wp:simplePos x="0" y="0"/>
            <wp:positionH relativeFrom="column">
              <wp:posOffset>-371475</wp:posOffset>
            </wp:positionH>
            <wp:positionV relativeFrom="paragraph">
              <wp:posOffset>7620</wp:posOffset>
            </wp:positionV>
            <wp:extent cx="1200150" cy="1187450"/>
            <wp:effectExtent l="0" t="0" r="0" b="0"/>
            <wp:wrapTight wrapText="bothSides">
              <wp:wrapPolygon edited="0">
                <wp:start x="0" y="0"/>
                <wp:lineTo x="0" y="21138"/>
                <wp:lineTo x="21257" y="21138"/>
                <wp:lineTo x="21257" y="0"/>
                <wp:lineTo x="0" y="0"/>
              </wp:wrapPolygon>
            </wp:wrapTight>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187450"/>
                    </a:xfrm>
                    <a:prstGeom prst="rect">
                      <a:avLst/>
                    </a:prstGeom>
                    <a:noFill/>
                    <a:ln>
                      <a:noFill/>
                    </a:ln>
                  </pic:spPr>
                </pic:pic>
              </a:graphicData>
            </a:graphic>
          </wp:anchor>
        </w:drawing>
      </w:r>
      <w:r w:rsidR="000223AC">
        <w:t>Location of Event/Field Location</w:t>
      </w:r>
      <w:r w:rsidR="0035679D" w:rsidRPr="00F66FF9">
        <w:t xml:space="preserve"> _</w:t>
      </w:r>
      <w:r w:rsidR="00F66FF9" w:rsidRPr="00F66FF9">
        <w:t>__________________________</w:t>
      </w:r>
      <w:r w:rsidRPr="00F66FF9">
        <w:t>_</w:t>
      </w:r>
      <w:r>
        <w:t xml:space="preserve"> PERMIT#___________</w:t>
      </w:r>
    </w:p>
    <w:p w:rsidR="0014772D" w:rsidRDefault="0014772D" w:rsidP="0014772D">
      <w:pPr>
        <w:pStyle w:val="Heading1"/>
        <w:jc w:val="left"/>
      </w:pPr>
    </w:p>
    <w:p w:rsidR="0014772D" w:rsidRDefault="0014772D" w:rsidP="0014772D">
      <w:pPr>
        <w:pStyle w:val="Heading1"/>
        <w:jc w:val="left"/>
      </w:pPr>
    </w:p>
    <w:p w:rsidR="0014772D" w:rsidRDefault="0014772D" w:rsidP="0014772D">
      <w:pPr>
        <w:rPr>
          <w:sz w:val="40"/>
          <w:szCs w:val="40"/>
        </w:rPr>
      </w:pPr>
      <w:r>
        <w:rPr>
          <w:sz w:val="32"/>
          <w:szCs w:val="32"/>
        </w:rPr>
        <w:t xml:space="preserve">                      </w:t>
      </w:r>
      <w:r>
        <w:rPr>
          <w:b/>
          <w:bCs/>
          <w:sz w:val="36"/>
        </w:rPr>
        <w:t xml:space="preserve">  </w:t>
      </w:r>
      <w:r>
        <w:rPr>
          <w:sz w:val="28"/>
        </w:rPr>
        <w:t xml:space="preserve"> </w:t>
      </w:r>
      <w:r w:rsidR="006C21AD">
        <w:rPr>
          <w:sz w:val="28"/>
        </w:rPr>
        <w:t xml:space="preserve">  </w:t>
      </w:r>
      <w:r>
        <w:rPr>
          <w:sz w:val="28"/>
        </w:rPr>
        <w:t xml:space="preserve"> </w:t>
      </w:r>
      <w:r>
        <w:rPr>
          <w:sz w:val="40"/>
          <w:szCs w:val="40"/>
        </w:rPr>
        <w:t>Town Of Brimfield</w:t>
      </w:r>
    </w:p>
    <w:p w:rsidR="00952FE1" w:rsidRPr="00952FE1" w:rsidRDefault="00952FE1" w:rsidP="0014772D">
      <w:pPr>
        <w:rPr>
          <w:sz w:val="28"/>
          <w:szCs w:val="28"/>
        </w:rPr>
      </w:pPr>
      <w:r>
        <w:rPr>
          <w:sz w:val="40"/>
          <w:szCs w:val="40"/>
        </w:rPr>
        <w:t xml:space="preserve">                    </w:t>
      </w:r>
      <w:r>
        <w:rPr>
          <w:sz w:val="28"/>
          <w:szCs w:val="28"/>
        </w:rPr>
        <w:t>Commonwealth Of Massachusetts</w:t>
      </w:r>
    </w:p>
    <w:p w:rsidR="00A75E37" w:rsidRPr="00A75E37" w:rsidRDefault="00A75E37" w:rsidP="0014772D">
      <w:pPr>
        <w:rPr>
          <w:sz w:val="28"/>
          <w:szCs w:val="28"/>
        </w:rPr>
      </w:pPr>
      <w:r>
        <w:rPr>
          <w:sz w:val="40"/>
          <w:szCs w:val="40"/>
        </w:rPr>
        <w:t xml:space="preserve">                             </w:t>
      </w:r>
      <w:r>
        <w:rPr>
          <w:sz w:val="28"/>
          <w:szCs w:val="28"/>
        </w:rPr>
        <w:t>Board of Health</w:t>
      </w:r>
    </w:p>
    <w:p w:rsidR="0014772D" w:rsidRDefault="00CE19BE" w:rsidP="0014772D">
      <w:pPr>
        <w:pStyle w:val="Heading1"/>
        <w:jc w:val="left"/>
        <w:rPr>
          <w:bCs/>
          <w:szCs w:val="24"/>
        </w:rPr>
      </w:pPr>
      <w:r>
        <w:rPr>
          <w:bCs/>
          <w:sz w:val="36"/>
        </w:rPr>
        <w:t xml:space="preserve">                 </w:t>
      </w:r>
      <w:r w:rsidR="0014772D">
        <w:rPr>
          <w:bCs/>
          <w:sz w:val="36"/>
        </w:rPr>
        <w:t xml:space="preserve">              </w:t>
      </w:r>
      <w:r w:rsidR="00952FE1">
        <w:rPr>
          <w:bCs/>
          <w:sz w:val="36"/>
        </w:rPr>
        <w:t xml:space="preserve">                  </w:t>
      </w:r>
      <w:r w:rsidR="006C21AD">
        <w:rPr>
          <w:bCs/>
          <w:sz w:val="36"/>
        </w:rPr>
        <w:t xml:space="preserve"> </w:t>
      </w:r>
      <w:r w:rsidR="0014772D">
        <w:rPr>
          <w:bCs/>
          <w:szCs w:val="24"/>
        </w:rPr>
        <w:t xml:space="preserve">23 Main Street </w:t>
      </w:r>
    </w:p>
    <w:p w:rsidR="0014772D" w:rsidRDefault="0014772D" w:rsidP="0014772D">
      <w:pPr>
        <w:rPr>
          <w:b/>
        </w:rPr>
      </w:pPr>
      <w:r w:rsidRPr="0014772D">
        <w:rPr>
          <w:b/>
        </w:rPr>
        <w:t xml:space="preserve">                                           </w:t>
      </w:r>
      <w:r w:rsidR="00A75E37">
        <w:rPr>
          <w:b/>
        </w:rPr>
        <w:t xml:space="preserve">                        </w:t>
      </w:r>
      <w:r w:rsidR="00952FE1">
        <w:rPr>
          <w:b/>
        </w:rPr>
        <w:t xml:space="preserve"> </w:t>
      </w:r>
      <w:r w:rsidRPr="0014772D">
        <w:rPr>
          <w:b/>
        </w:rPr>
        <w:t>Brimfield, MA 01010</w:t>
      </w:r>
    </w:p>
    <w:p w:rsidR="0014772D" w:rsidRDefault="0014772D" w:rsidP="0014772D">
      <w:pPr>
        <w:rPr>
          <w:b/>
        </w:rPr>
      </w:pPr>
      <w:r>
        <w:rPr>
          <w:b/>
        </w:rPr>
        <w:t xml:space="preserve">                                          </w:t>
      </w:r>
      <w:r w:rsidR="006C21AD">
        <w:rPr>
          <w:b/>
        </w:rPr>
        <w:t xml:space="preserve"> </w:t>
      </w:r>
      <w:r>
        <w:rPr>
          <w:b/>
        </w:rPr>
        <w:t xml:space="preserve"> </w:t>
      </w:r>
      <w:r w:rsidR="00A75E37">
        <w:rPr>
          <w:b/>
        </w:rPr>
        <w:t xml:space="preserve">                        </w:t>
      </w:r>
      <w:r>
        <w:rPr>
          <w:b/>
        </w:rPr>
        <w:t xml:space="preserve">  </w:t>
      </w:r>
      <w:r w:rsidR="00952FE1">
        <w:rPr>
          <w:b/>
        </w:rPr>
        <w:t xml:space="preserve">   </w:t>
      </w:r>
      <w:r>
        <w:rPr>
          <w:b/>
        </w:rPr>
        <w:t>(413)245-4100 x3</w:t>
      </w:r>
    </w:p>
    <w:p w:rsidR="0014772D" w:rsidRPr="0014772D" w:rsidRDefault="0014772D" w:rsidP="0014772D">
      <w:pPr>
        <w:rPr>
          <w:b/>
        </w:rPr>
      </w:pPr>
      <w:r>
        <w:rPr>
          <w:b/>
        </w:rPr>
        <w:t xml:space="preserve">                                </w:t>
      </w:r>
      <w:r w:rsidR="006C21AD">
        <w:rPr>
          <w:b/>
        </w:rPr>
        <w:t xml:space="preserve">                               </w:t>
      </w:r>
      <w:r>
        <w:rPr>
          <w:b/>
        </w:rPr>
        <w:t xml:space="preserve">  </w:t>
      </w:r>
      <w:r w:rsidR="00952FE1">
        <w:rPr>
          <w:b/>
        </w:rPr>
        <w:t xml:space="preserve"> </w:t>
      </w:r>
      <w:r>
        <w:rPr>
          <w:b/>
        </w:rPr>
        <w:t>Health@brimfieldma.org</w:t>
      </w:r>
    </w:p>
    <w:p w:rsidR="000223AC" w:rsidRDefault="000223AC" w:rsidP="000223AC">
      <w:pPr>
        <w:pStyle w:val="BodyText"/>
      </w:pPr>
      <w:r>
        <w:t xml:space="preserve">                                              </w:t>
      </w:r>
    </w:p>
    <w:p w:rsidR="000223AC" w:rsidRPr="000223AC" w:rsidRDefault="000223AC" w:rsidP="000223AC">
      <w:pPr>
        <w:pStyle w:val="BodyText"/>
      </w:pPr>
      <w:r>
        <w:t xml:space="preserve">                                           </w:t>
      </w:r>
      <w:r>
        <w:rPr>
          <w:u w:val="single"/>
        </w:rPr>
        <w:t>TEMPORARY FOOD SERVICE APPLICATION</w:t>
      </w:r>
    </w:p>
    <w:p w:rsidR="000223AC" w:rsidRDefault="00C35806" w:rsidP="000223AC">
      <w:pPr>
        <w:pStyle w:val="BodyText"/>
        <w:rPr>
          <w:bCs/>
        </w:rPr>
      </w:pPr>
      <w:r>
        <w:rPr>
          <w:bCs/>
        </w:rPr>
        <w:t xml:space="preserve">                                                                        </w:t>
      </w:r>
    </w:p>
    <w:p w:rsidR="00C35806" w:rsidRDefault="00C35806" w:rsidP="000223AC">
      <w:pPr>
        <w:pStyle w:val="BodyText"/>
        <w:rPr>
          <w:bCs/>
        </w:rPr>
      </w:pPr>
      <w:r>
        <w:rPr>
          <w:bCs/>
        </w:rPr>
        <w:t xml:space="preserve">                                                           </w:t>
      </w:r>
      <w:r w:rsidR="009D347A">
        <w:rPr>
          <w:bCs/>
        </w:rPr>
        <w:t xml:space="preserve">  </w:t>
      </w:r>
      <w:r>
        <w:rPr>
          <w:bCs/>
        </w:rPr>
        <w:t xml:space="preserve">    NON FLEA MARKET</w:t>
      </w:r>
    </w:p>
    <w:p w:rsidR="000223AC" w:rsidRDefault="000223AC" w:rsidP="00952FE1">
      <w:pPr>
        <w:pStyle w:val="BodyText"/>
      </w:pPr>
    </w:p>
    <w:p w:rsidR="000223AC" w:rsidRDefault="000223AC" w:rsidP="00952FE1">
      <w:pPr>
        <w:pStyle w:val="BodyText"/>
      </w:pPr>
    </w:p>
    <w:p w:rsidR="00952FE1" w:rsidRDefault="00952FE1" w:rsidP="00952FE1">
      <w:pPr>
        <w:pStyle w:val="BodyText"/>
        <w:rPr>
          <w:bCs/>
        </w:rPr>
      </w:pPr>
      <w:r>
        <w:t xml:space="preserve">Please complete application and return with </w:t>
      </w:r>
      <w:r w:rsidRPr="00952FE1">
        <w:rPr>
          <w:u w:val="single"/>
        </w:rPr>
        <w:t>fee payable to the Town of Brimfield</w:t>
      </w:r>
      <w:r>
        <w:t xml:space="preserve"> and all additional required documents listed below to the address above. </w:t>
      </w:r>
      <w:r>
        <w:rPr>
          <w:bCs/>
        </w:rPr>
        <w:t xml:space="preserve">Applications missing any of </w:t>
      </w:r>
      <w:r w:rsidR="000223AC">
        <w:rPr>
          <w:bCs/>
        </w:rPr>
        <w:t>the items below will be on hold</w:t>
      </w:r>
      <w:r>
        <w:rPr>
          <w:bCs/>
        </w:rPr>
        <w:t>.  A permit will not be issued until all items are received including the layout of operations.</w:t>
      </w:r>
    </w:p>
    <w:p w:rsidR="004C50F4" w:rsidRPr="00534F67" w:rsidRDefault="00952FE1" w:rsidP="00FD1ABB">
      <w:pPr>
        <w:jc w:val="center"/>
        <w:rPr>
          <w:b/>
          <w:sz w:val="28"/>
        </w:rPr>
      </w:pPr>
      <w:r w:rsidRPr="00534F67">
        <w:rPr>
          <w:b/>
          <w:sz w:val="28"/>
        </w:rPr>
        <w:t>No Refunds Issued</w:t>
      </w:r>
    </w:p>
    <w:p w:rsidR="004C50F4" w:rsidRDefault="004C50F4" w:rsidP="00FD1ABB">
      <w:pPr>
        <w:jc w:val="center"/>
        <w:rPr>
          <w:sz w:val="28"/>
        </w:rPr>
      </w:pPr>
    </w:p>
    <w:p w:rsidR="00417AA6" w:rsidRPr="00621BF7" w:rsidRDefault="00417AA6" w:rsidP="00621BF7">
      <w:pPr>
        <w:pStyle w:val="BodyText"/>
      </w:pPr>
    </w:p>
    <w:p w:rsidR="009C43EB" w:rsidRPr="00F43804" w:rsidRDefault="00E62F96" w:rsidP="00F43804">
      <w:pPr>
        <w:pStyle w:val="BodyText"/>
        <w:ind w:left="720"/>
        <w:rPr>
          <w:bCs/>
          <w:color w:val="FF0000"/>
        </w:rPr>
      </w:pPr>
      <w:r>
        <w:rPr>
          <w:bCs/>
          <w:color w:val="FF0000"/>
        </w:rPr>
        <w:t xml:space="preserve">               </w:t>
      </w:r>
      <w:r w:rsidR="00C26199" w:rsidRPr="00F43804">
        <w:rPr>
          <w:bCs/>
          <w:color w:val="FF0000"/>
        </w:rPr>
        <w:t>PERMITS MUST BE REC</w:t>
      </w:r>
      <w:r w:rsidR="00417AA6" w:rsidRPr="00F43804">
        <w:rPr>
          <w:bCs/>
          <w:color w:val="FF0000"/>
        </w:rPr>
        <w:t>EIVED</w:t>
      </w:r>
      <w:r w:rsidR="0042557E">
        <w:rPr>
          <w:bCs/>
          <w:color w:val="FF0000"/>
        </w:rPr>
        <w:t xml:space="preserve"> 2 Weeks</w:t>
      </w:r>
      <w:r>
        <w:rPr>
          <w:bCs/>
          <w:color w:val="FF0000"/>
        </w:rPr>
        <w:t xml:space="preserve"> PRIOR TO EVENT</w:t>
      </w:r>
    </w:p>
    <w:p w:rsidR="000D2F95" w:rsidRPr="00F43804" w:rsidRDefault="000D2F95" w:rsidP="00F92984">
      <w:pPr>
        <w:pStyle w:val="BodyText"/>
        <w:pBdr>
          <w:top w:val="double" w:sz="4" w:space="1" w:color="auto" w:shadow="1"/>
          <w:left w:val="double" w:sz="4" w:space="4" w:color="auto" w:shadow="1"/>
          <w:bottom w:val="double" w:sz="4" w:space="10" w:color="auto" w:shadow="1"/>
          <w:right w:val="double" w:sz="4" w:space="4" w:color="auto" w:shadow="1"/>
        </w:pBdr>
        <w:rPr>
          <w:b w:val="0"/>
          <w:color w:val="FF0000"/>
        </w:rPr>
      </w:pPr>
    </w:p>
    <w:p w:rsidR="0016046E" w:rsidRDefault="0016046E" w:rsidP="00F92984">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______Application</w:t>
      </w:r>
    </w:p>
    <w:p w:rsidR="0016046E" w:rsidRDefault="00517647" w:rsidP="00F92984">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______Worker</w:t>
      </w:r>
      <w:r w:rsidR="0016046E">
        <w:rPr>
          <w:b w:val="0"/>
        </w:rPr>
        <w:t>’s Comp</w:t>
      </w:r>
      <w:r>
        <w:rPr>
          <w:b w:val="0"/>
        </w:rPr>
        <w:t>ensation</w:t>
      </w:r>
      <w:r w:rsidR="0016046E">
        <w:rPr>
          <w:b w:val="0"/>
        </w:rPr>
        <w:t xml:space="preserve"> Insurance Affidavit</w:t>
      </w:r>
    </w:p>
    <w:p w:rsidR="00541EBD" w:rsidRPr="001504EF" w:rsidRDefault="0016046E" w:rsidP="001504EF">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______Copy</w:t>
      </w:r>
      <w:r w:rsidR="00315D72">
        <w:rPr>
          <w:b w:val="0"/>
        </w:rPr>
        <w:t xml:space="preserve"> </w:t>
      </w:r>
      <w:r>
        <w:rPr>
          <w:b w:val="0"/>
        </w:rPr>
        <w:t>of V</w:t>
      </w:r>
      <w:r w:rsidR="00BA1793">
        <w:rPr>
          <w:b w:val="0"/>
        </w:rPr>
        <w:t>alid Serve Safe Certification</w:t>
      </w:r>
      <w:r w:rsidR="00315D72">
        <w:rPr>
          <w:b w:val="0"/>
        </w:rPr>
        <w:t xml:space="preserve"> </w:t>
      </w:r>
    </w:p>
    <w:p w:rsidR="001504EF" w:rsidRPr="00534F67" w:rsidRDefault="00F92984" w:rsidP="00F92984">
      <w:pPr>
        <w:pStyle w:val="BodyText"/>
        <w:pBdr>
          <w:top w:val="double" w:sz="4" w:space="1" w:color="auto" w:shadow="1"/>
          <w:left w:val="double" w:sz="4" w:space="4" w:color="auto" w:shadow="1"/>
          <w:bottom w:val="double" w:sz="4" w:space="10" w:color="auto" w:shadow="1"/>
          <w:right w:val="double" w:sz="4" w:space="4" w:color="auto" w:shadow="1"/>
        </w:pBdr>
        <w:rPr>
          <w:b w:val="0"/>
          <w:szCs w:val="24"/>
        </w:rPr>
      </w:pPr>
      <w:r>
        <w:rPr>
          <w:b w:val="0"/>
          <w:szCs w:val="24"/>
        </w:rPr>
        <w:t>______</w:t>
      </w:r>
      <w:r w:rsidR="001504EF" w:rsidRPr="001504EF">
        <w:rPr>
          <w:b w:val="0"/>
          <w:szCs w:val="24"/>
        </w:rPr>
        <w:t xml:space="preserve"> </w:t>
      </w:r>
      <w:r w:rsidR="001504EF" w:rsidRPr="00F92984">
        <w:rPr>
          <w:b w:val="0"/>
          <w:szCs w:val="24"/>
        </w:rPr>
        <w:t>Certificate of Allergen Awar</w:t>
      </w:r>
      <w:r w:rsidR="001504EF">
        <w:rPr>
          <w:b w:val="0"/>
          <w:szCs w:val="24"/>
        </w:rPr>
        <w:t>e</w:t>
      </w:r>
      <w:r w:rsidR="001504EF" w:rsidRPr="00F92984">
        <w:rPr>
          <w:b w:val="0"/>
          <w:szCs w:val="24"/>
        </w:rPr>
        <w:t>ness</w:t>
      </w:r>
    </w:p>
    <w:p w:rsidR="00481CA9" w:rsidRPr="00621BF7" w:rsidRDefault="00481CA9" w:rsidP="00481CA9">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sidRPr="001504EF">
        <w:rPr>
          <w:bCs/>
          <w:szCs w:val="24"/>
        </w:rPr>
        <w:t>Fee $50.00</w:t>
      </w:r>
      <w:r w:rsidRPr="00621BF7">
        <w:rPr>
          <w:b w:val="0"/>
          <w:bCs/>
          <w:szCs w:val="24"/>
        </w:rPr>
        <w:t xml:space="preserve"> for Temporary </w:t>
      </w:r>
      <w:r>
        <w:rPr>
          <w:b w:val="0"/>
          <w:bCs/>
          <w:szCs w:val="24"/>
        </w:rPr>
        <w:t>E</w:t>
      </w:r>
      <w:r w:rsidR="00534F67">
        <w:rPr>
          <w:b w:val="0"/>
          <w:bCs/>
          <w:szCs w:val="24"/>
        </w:rPr>
        <w:t xml:space="preserve">vent </w:t>
      </w:r>
    </w:p>
    <w:p w:rsidR="00621BF7" w:rsidRDefault="00621BF7"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sidRPr="001504EF">
        <w:rPr>
          <w:bCs/>
          <w:szCs w:val="24"/>
        </w:rPr>
        <w:t>Fee $25.00</w:t>
      </w:r>
      <w:r w:rsidRPr="000D2F95">
        <w:rPr>
          <w:b w:val="0"/>
          <w:bCs/>
          <w:szCs w:val="24"/>
        </w:rPr>
        <w:t xml:space="preserve"> for </w:t>
      </w:r>
      <w:r w:rsidR="00481CA9" w:rsidRPr="000D2F95">
        <w:rPr>
          <w:b w:val="0"/>
          <w:bCs/>
          <w:szCs w:val="24"/>
        </w:rPr>
        <w:t xml:space="preserve">Temporary Event </w:t>
      </w:r>
      <w:r w:rsidR="00534F67">
        <w:rPr>
          <w:b w:val="0"/>
          <w:bCs/>
          <w:szCs w:val="24"/>
        </w:rPr>
        <w:t>–</w:t>
      </w:r>
      <w:r w:rsidR="00481CA9" w:rsidRPr="000D2F95">
        <w:rPr>
          <w:b w:val="0"/>
          <w:bCs/>
          <w:szCs w:val="24"/>
        </w:rPr>
        <w:t xml:space="preserve"> </w:t>
      </w:r>
      <w:r w:rsidR="00534F67">
        <w:rPr>
          <w:b w:val="0"/>
          <w:bCs/>
          <w:szCs w:val="24"/>
        </w:rPr>
        <w:t>(Non-Profit certafacation number)</w:t>
      </w:r>
      <w:r w:rsidR="00417AA6" w:rsidRPr="000D2F95">
        <w:rPr>
          <w:b w:val="0"/>
          <w:bCs/>
          <w:szCs w:val="24"/>
        </w:rPr>
        <w:t xml:space="preserve"> </w:t>
      </w:r>
    </w:p>
    <w:p w:rsidR="009339B1" w:rsidRPr="000D2F95" w:rsidRDefault="009339B1"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Pr>
          <w:bCs/>
          <w:szCs w:val="24"/>
        </w:rPr>
        <w:t>Fee $125.00</w:t>
      </w:r>
      <w:r w:rsidRPr="000D2F95">
        <w:rPr>
          <w:b w:val="0"/>
          <w:bCs/>
          <w:szCs w:val="24"/>
        </w:rPr>
        <w:t xml:space="preserve"> </w:t>
      </w:r>
      <w:r>
        <w:rPr>
          <w:b w:val="0"/>
          <w:bCs/>
          <w:szCs w:val="24"/>
        </w:rPr>
        <w:t>–</w:t>
      </w:r>
      <w:r w:rsidRPr="000D2F95">
        <w:rPr>
          <w:b w:val="0"/>
          <w:bCs/>
          <w:szCs w:val="24"/>
        </w:rPr>
        <w:t xml:space="preserve"> </w:t>
      </w:r>
      <w:r>
        <w:rPr>
          <w:b w:val="0"/>
          <w:bCs/>
          <w:szCs w:val="24"/>
        </w:rPr>
        <w:t>Annual Temporary – ( Dosen’t Cover Flea Market)</w:t>
      </w:r>
    </w:p>
    <w:p w:rsidR="00481CA9" w:rsidRDefault="00481CA9"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sidRPr="001504EF">
        <w:rPr>
          <w:bCs/>
          <w:szCs w:val="24"/>
        </w:rPr>
        <w:t>Fee $25.00</w:t>
      </w:r>
      <w:r>
        <w:rPr>
          <w:b w:val="0"/>
          <w:bCs/>
          <w:szCs w:val="24"/>
        </w:rPr>
        <w:t xml:space="preserve"> for Seasonal Farmer’s Market (April-November) Retail</w:t>
      </w: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ab/>
        <w:t>Please contact the Board of Health office to schedule any pre-opening inspections. Prior to any event.</w:t>
      </w: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 xml:space="preserve">  </w:t>
      </w:r>
    </w:p>
    <w:p w:rsidR="00AD22B8" w:rsidRPr="00621BF7" w:rsidRDefault="000223AC"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Dare Recieved</w:t>
      </w:r>
      <w:r w:rsidR="00E36FAA">
        <w:rPr>
          <w:b w:val="0"/>
        </w:rPr>
        <w:t>______      Paid______</w:t>
      </w:r>
      <w:r w:rsidR="00463EE9">
        <w:rPr>
          <w:b w:val="0"/>
        </w:rPr>
        <w:t xml:space="preserve"> Ck#______DOR______ Inspection Date/Time____________________</w:t>
      </w:r>
    </w:p>
    <w:p w:rsidR="00417AA6" w:rsidRDefault="00417AA6">
      <w:pPr>
        <w:spacing w:line="360" w:lineRule="auto"/>
      </w:pPr>
    </w:p>
    <w:p w:rsidR="00A74CEF" w:rsidRPr="00AD22B8" w:rsidRDefault="00AD22B8">
      <w:pPr>
        <w:spacing w:line="360" w:lineRule="auto"/>
        <w:rPr>
          <w:b/>
          <w:sz w:val="28"/>
          <w:szCs w:val="28"/>
        </w:rPr>
      </w:pPr>
      <w:r w:rsidRPr="00AD22B8">
        <w:rPr>
          <w:b/>
          <w:sz w:val="28"/>
          <w:szCs w:val="28"/>
        </w:rPr>
        <w:t>Contact Information:</w:t>
      </w:r>
    </w:p>
    <w:p w:rsidR="0016046E" w:rsidRDefault="00B64FA2">
      <w:pPr>
        <w:spacing w:line="360" w:lineRule="auto"/>
        <w:rPr>
          <w:u w:val="single"/>
        </w:rPr>
      </w:pPr>
      <w:r>
        <w:t xml:space="preserve">Name of </w:t>
      </w:r>
      <w:r w:rsidR="00417AA6">
        <w:t>Concession:</w:t>
      </w:r>
      <w:r w:rsidR="00FF3CDE" w:rsidRPr="00880172">
        <w:t xml:space="preserve"> </w:t>
      </w:r>
      <w:r w:rsidR="00D54286" w:rsidRPr="00880172">
        <w:t>_____________________________________________________________________</w:t>
      </w:r>
    </w:p>
    <w:p w:rsidR="00417AA6" w:rsidRDefault="00B64FA2">
      <w:pPr>
        <w:spacing w:line="360" w:lineRule="auto"/>
      </w:pPr>
      <w:r>
        <w:t>Name of Operator</w:t>
      </w:r>
      <w:r w:rsidR="00417AA6">
        <w:t xml:space="preserve"> Applying for Permit</w:t>
      </w:r>
      <w:r w:rsidR="00FF3CDE">
        <w:t xml:space="preserve">: </w:t>
      </w:r>
      <w:r w:rsidR="00417AA6">
        <w:t>__________________________________________________</w:t>
      </w:r>
    </w:p>
    <w:p w:rsidR="0016046E" w:rsidRDefault="00B64FA2">
      <w:pPr>
        <w:spacing w:line="360" w:lineRule="auto"/>
        <w:rPr>
          <w:u w:val="single"/>
        </w:rPr>
      </w:pPr>
      <w:r>
        <w:t>Operator</w:t>
      </w:r>
      <w:r w:rsidRPr="00B64FA2">
        <w:t xml:space="preserve"> </w:t>
      </w:r>
      <w:r>
        <w:t>Mailing Address</w:t>
      </w:r>
      <w:r w:rsidR="0016046E">
        <w:t xml:space="preserve">: </w:t>
      </w:r>
      <w:r w:rsidR="0016046E" w:rsidRPr="00880172">
        <w:rPr>
          <w:b/>
        </w:rPr>
        <w:t xml:space="preserve"> </w:t>
      </w:r>
      <w:r w:rsidR="00D54286" w:rsidRPr="00880172">
        <w:t>__________________________________________________________________</w:t>
      </w:r>
    </w:p>
    <w:p w:rsidR="00417AA6" w:rsidRDefault="00534F67" w:rsidP="00417AA6">
      <w:pPr>
        <w:spacing w:line="360" w:lineRule="auto"/>
        <w:rPr>
          <w:b/>
        </w:rPr>
      </w:pPr>
      <w:r>
        <w:t>Cell Phone</w:t>
      </w:r>
      <w:r w:rsidR="00B64FA2">
        <w:t xml:space="preserve"> #</w:t>
      </w:r>
      <w:r w:rsidR="00273E17">
        <w:t xml:space="preserve">: </w:t>
      </w:r>
      <w:r w:rsidR="00417AA6">
        <w:rPr>
          <w:b/>
        </w:rPr>
        <w:t>___________</w:t>
      </w:r>
      <w:r>
        <w:rPr>
          <w:b/>
        </w:rPr>
        <w:t>__________</w:t>
      </w:r>
      <w:r w:rsidR="00880172">
        <w:t xml:space="preserve"> </w:t>
      </w:r>
      <w:r>
        <w:t xml:space="preserve">Second number </w:t>
      </w:r>
      <w:r w:rsidR="00614A05">
        <w:t>#</w:t>
      </w:r>
      <w:r w:rsidR="0016046E">
        <w:t xml:space="preserve">: </w:t>
      </w:r>
      <w:r w:rsidR="00ED0531" w:rsidRPr="00880172">
        <w:rPr>
          <w:b/>
        </w:rPr>
        <w:t>________________</w:t>
      </w:r>
      <w:r w:rsidR="00417AA6">
        <w:rPr>
          <w:b/>
        </w:rPr>
        <w:t xml:space="preserve"> </w:t>
      </w:r>
      <w:r w:rsidR="00417AA6" w:rsidRPr="00417AA6">
        <w:t>Email:</w:t>
      </w:r>
      <w:r w:rsidR="00417AA6">
        <w:rPr>
          <w:b/>
        </w:rPr>
        <w:t xml:space="preserve"> __________________</w:t>
      </w:r>
    </w:p>
    <w:p w:rsidR="001504EF" w:rsidRDefault="00B64FA2" w:rsidP="00417AA6">
      <w:pPr>
        <w:spacing w:line="360" w:lineRule="auto"/>
        <w:rPr>
          <w:b/>
        </w:rPr>
      </w:pPr>
      <w:r w:rsidRPr="00AD22B8">
        <w:rPr>
          <w:b/>
          <w:bCs/>
          <w:sz w:val="22"/>
          <w:szCs w:val="22"/>
        </w:rPr>
        <w:t>NAME</w:t>
      </w:r>
      <w:r w:rsidR="0016046E" w:rsidRPr="00AD22B8">
        <w:rPr>
          <w:sz w:val="22"/>
          <w:szCs w:val="22"/>
        </w:rPr>
        <w:t xml:space="preserve"> </w:t>
      </w:r>
      <w:r w:rsidR="0016046E" w:rsidRPr="00AD22B8">
        <w:rPr>
          <w:b/>
          <w:sz w:val="22"/>
          <w:szCs w:val="22"/>
        </w:rPr>
        <w:t>OF EVENT</w:t>
      </w:r>
      <w:r w:rsidR="00D75706">
        <w:rPr>
          <w:b/>
        </w:rPr>
        <w:t xml:space="preserve"> </w:t>
      </w:r>
      <w:r>
        <w:rPr>
          <w:b/>
        </w:rPr>
        <w:t>______________________________________________</w:t>
      </w:r>
      <w:r w:rsidR="00C62E5B">
        <w:rPr>
          <w:b/>
        </w:rPr>
        <w:t>_</w:t>
      </w:r>
      <w:r w:rsidR="001504EF">
        <w:rPr>
          <w:b/>
        </w:rPr>
        <w:t xml:space="preserve"> </w:t>
      </w:r>
    </w:p>
    <w:p w:rsidR="001504EF" w:rsidRPr="001504EF" w:rsidRDefault="00534F67" w:rsidP="00417AA6">
      <w:pPr>
        <w:spacing w:line="360" w:lineRule="auto"/>
        <w:rPr>
          <w:b/>
        </w:rPr>
      </w:pPr>
      <w:r>
        <w:rPr>
          <w:b/>
          <w:sz w:val="22"/>
          <w:szCs w:val="22"/>
        </w:rPr>
        <w:t>DATE AND HOURS</w:t>
      </w:r>
      <w:r w:rsidR="001504EF" w:rsidRPr="00AD22B8">
        <w:rPr>
          <w:b/>
          <w:sz w:val="22"/>
          <w:szCs w:val="22"/>
        </w:rPr>
        <w:t xml:space="preserve"> OF OPERATION:</w:t>
      </w:r>
      <w:r w:rsidR="001504EF">
        <w:rPr>
          <w:b/>
        </w:rPr>
        <w:t xml:space="preserve"> _______________________________________________</w:t>
      </w:r>
    </w:p>
    <w:p w:rsidR="00A74CEF" w:rsidRDefault="00A74CEF" w:rsidP="00373E41">
      <w:pPr>
        <w:rPr>
          <w:b/>
          <w:bCs/>
        </w:rPr>
      </w:pPr>
    </w:p>
    <w:p w:rsidR="00A74CEF" w:rsidRDefault="00A74CEF" w:rsidP="00373E41">
      <w:pPr>
        <w:rPr>
          <w:b/>
          <w:bCs/>
        </w:rPr>
      </w:pPr>
    </w:p>
    <w:p w:rsidR="00F416E5" w:rsidRPr="00373E41" w:rsidRDefault="0016046E" w:rsidP="00373E41">
      <w:r>
        <w:rPr>
          <w:b/>
          <w:bCs/>
        </w:rPr>
        <w:t>LOCATION WHERE EVENT WILL BE HELD</w:t>
      </w:r>
      <w:r w:rsidR="00273E17">
        <w:rPr>
          <w:b/>
          <w:bCs/>
        </w:rPr>
        <w:t>: _</w:t>
      </w:r>
      <w:r>
        <w:rPr>
          <w:b/>
          <w:bCs/>
        </w:rPr>
        <w:t>_______________________</w:t>
      </w:r>
      <w:r w:rsidR="00BC47B2">
        <w:rPr>
          <w:b/>
          <w:bCs/>
        </w:rPr>
        <w:t>________________</w:t>
      </w:r>
      <w:r w:rsidR="00BA1793">
        <w:rPr>
          <w:b/>
          <w:bCs/>
        </w:rPr>
        <w:t>______</w:t>
      </w:r>
    </w:p>
    <w:p w:rsidR="0016046E" w:rsidRPr="0042557E" w:rsidRDefault="00F416E5" w:rsidP="0042557E">
      <w:pPr>
        <w:pStyle w:val="BodyText"/>
        <w:numPr>
          <w:ilvl w:val="0"/>
          <w:numId w:val="8"/>
        </w:numPr>
        <w:rPr>
          <w:b w:val="0"/>
          <w:bCs/>
          <w:noProof w:val="0"/>
          <w:szCs w:val="24"/>
        </w:rPr>
      </w:pPr>
      <w:r w:rsidRPr="008B4900">
        <w:rPr>
          <w:bCs/>
          <w:noProof w:val="0"/>
          <w:sz w:val="20"/>
        </w:rPr>
        <w:lastRenderedPageBreak/>
        <w:t>Reminder:</w:t>
      </w:r>
      <w:r w:rsidRPr="008B4900">
        <w:rPr>
          <w:b w:val="0"/>
          <w:bCs/>
          <w:noProof w:val="0"/>
          <w:sz w:val="20"/>
        </w:rPr>
        <w:t xml:space="preserve">  </w:t>
      </w:r>
      <w:r w:rsidR="00156D2C" w:rsidRPr="008B4900">
        <w:rPr>
          <w:b w:val="0"/>
          <w:bCs/>
          <w:noProof w:val="0"/>
          <w:sz w:val="20"/>
        </w:rPr>
        <w:t>Only o</w:t>
      </w:r>
      <w:r w:rsidRPr="008B4900">
        <w:rPr>
          <w:b w:val="0"/>
          <w:bCs/>
          <w:noProof w:val="0"/>
          <w:sz w:val="20"/>
        </w:rPr>
        <w:t xml:space="preserve">ne (1) application and permit </w:t>
      </w:r>
      <w:r w:rsidR="00156D2C" w:rsidRPr="008B4900">
        <w:rPr>
          <w:b w:val="0"/>
          <w:bCs/>
          <w:noProof w:val="0"/>
          <w:sz w:val="20"/>
        </w:rPr>
        <w:t xml:space="preserve">will be allowed </w:t>
      </w:r>
      <w:r w:rsidRPr="008B4900">
        <w:rPr>
          <w:b w:val="0"/>
          <w:bCs/>
          <w:noProof w:val="0"/>
          <w:sz w:val="20"/>
        </w:rPr>
        <w:t xml:space="preserve">per location. </w:t>
      </w:r>
      <w:r w:rsidR="00156D2C" w:rsidRPr="008B4900">
        <w:rPr>
          <w:b w:val="0"/>
          <w:bCs/>
          <w:noProof w:val="0"/>
          <w:sz w:val="20"/>
        </w:rPr>
        <w:t>Any additional locations more than six (6) feet from the original will require its own permit</w:t>
      </w:r>
      <w:r w:rsidR="00410499" w:rsidRPr="008B4900">
        <w:rPr>
          <w:b w:val="0"/>
          <w:bCs/>
          <w:noProof w:val="0"/>
          <w:sz w:val="20"/>
        </w:rPr>
        <w:t xml:space="preserve"> and additional application</w:t>
      </w:r>
      <w:r w:rsidR="00156D2C" w:rsidRPr="008B4900">
        <w:rPr>
          <w:b w:val="0"/>
          <w:bCs/>
          <w:noProof w:val="0"/>
          <w:sz w:val="20"/>
        </w:rPr>
        <w:t xml:space="preserve">. </w:t>
      </w:r>
      <w:r w:rsidR="00517647" w:rsidRPr="008B4900">
        <w:rPr>
          <w:b w:val="0"/>
          <w:bCs/>
          <w:noProof w:val="0"/>
          <w:sz w:val="20"/>
        </w:rPr>
        <w:t xml:space="preserve">Permits may </w:t>
      </w:r>
      <w:r w:rsidRPr="008B4900">
        <w:rPr>
          <w:b w:val="0"/>
          <w:bCs/>
          <w:noProof w:val="0"/>
          <w:sz w:val="20"/>
        </w:rPr>
        <w:t xml:space="preserve">not be transferred from location to </w:t>
      </w:r>
      <w:r w:rsidRPr="003F6EBC">
        <w:rPr>
          <w:b w:val="0"/>
          <w:bCs/>
          <w:noProof w:val="0"/>
          <w:sz w:val="20"/>
        </w:rPr>
        <w:t>location, or field to field.</w:t>
      </w:r>
      <w:r w:rsidR="003F6EBC" w:rsidRPr="003F6EBC">
        <w:rPr>
          <w:b w:val="0"/>
          <w:bCs/>
          <w:noProof w:val="0"/>
          <w:sz w:val="20"/>
        </w:rPr>
        <w:t xml:space="preserve">  The Board of Health reserves the right to require additional permits or revoke this permit as determined by the Health Inspector</w:t>
      </w:r>
      <w:r w:rsidR="0042557E">
        <w:rPr>
          <w:b w:val="0"/>
          <w:bCs/>
          <w:noProof w:val="0"/>
          <w:sz w:val="20"/>
        </w:rPr>
        <w:t>.</w:t>
      </w:r>
      <w:r w:rsidR="0016046E">
        <w:t xml:space="preserve">             </w:t>
      </w:r>
    </w:p>
    <w:p w:rsidR="00BC47B2" w:rsidRDefault="00BC47B2"/>
    <w:p w:rsidR="00A74CEF" w:rsidRDefault="00A74CEF">
      <w:pPr>
        <w:rPr>
          <w:b/>
        </w:rPr>
      </w:pPr>
    </w:p>
    <w:p w:rsidR="00A74CEF" w:rsidRDefault="00A74CEF">
      <w:pPr>
        <w:rPr>
          <w:b/>
        </w:rPr>
      </w:pPr>
    </w:p>
    <w:p w:rsidR="00A74CEF" w:rsidRDefault="00A74CEF">
      <w:pPr>
        <w:rPr>
          <w:b/>
        </w:rPr>
      </w:pPr>
    </w:p>
    <w:p w:rsidR="00A74CEF" w:rsidRDefault="00A74CEF">
      <w:pPr>
        <w:rPr>
          <w:b/>
        </w:rPr>
      </w:pPr>
    </w:p>
    <w:p w:rsidR="00D7704A" w:rsidRDefault="00121118">
      <w:pPr>
        <w:rPr>
          <w:b/>
        </w:rPr>
      </w:pPr>
      <w:r w:rsidRPr="00D7704A">
        <w:rPr>
          <w:b/>
        </w:rPr>
        <w:t xml:space="preserve">ALL OPERATIONS MUST FOLLOW THE FOOD CODE AS OUTLINED FOR TEMPORARY FOOD ESTABLISHMENTS 105 CMR 590.009 </w:t>
      </w:r>
      <w:r w:rsidRPr="00D75706">
        <w:rPr>
          <w:b/>
        </w:rPr>
        <w:t>C.</w:t>
      </w:r>
      <w:r w:rsidR="00D7704A">
        <w:rPr>
          <w:b/>
        </w:rPr>
        <w:t xml:space="preserve"> </w:t>
      </w:r>
      <w:hyperlink r:id="rId9" w:history="1">
        <w:r w:rsidR="00D7704A" w:rsidRPr="00D7704A">
          <w:rPr>
            <w:rStyle w:val="Hyperlink"/>
            <w:b/>
            <w:color w:val="auto"/>
          </w:rPr>
          <w:t>http://www.mass.gov/Eeohhs2/docs/dph/regs/105cmr590.pdf</w:t>
        </w:r>
      </w:hyperlink>
      <w:r w:rsidR="00D7704A" w:rsidRPr="00D7704A">
        <w:rPr>
          <w:b/>
        </w:rPr>
        <w:t xml:space="preserve"> </w:t>
      </w:r>
    </w:p>
    <w:p w:rsidR="00D7704A" w:rsidRDefault="00D7704A">
      <w:pPr>
        <w:rPr>
          <w:b/>
        </w:rPr>
      </w:pPr>
      <w:r w:rsidRPr="00D7704A">
        <w:rPr>
          <w:b/>
        </w:rPr>
        <w:t>Use</w:t>
      </w:r>
      <w:r w:rsidR="008B4900">
        <w:rPr>
          <w:b/>
        </w:rPr>
        <w:t>ful</w:t>
      </w:r>
      <w:r w:rsidRPr="00D7704A">
        <w:rPr>
          <w:b/>
        </w:rPr>
        <w:t xml:space="preserve"> guid</w:t>
      </w:r>
      <w:r>
        <w:rPr>
          <w:b/>
        </w:rPr>
        <w:t>e</w:t>
      </w:r>
      <w:r w:rsidRPr="00D7704A">
        <w:rPr>
          <w:b/>
        </w:rPr>
        <w:t>line</w:t>
      </w:r>
      <w:r>
        <w:rPr>
          <w:b/>
        </w:rPr>
        <w:t>s</w:t>
      </w:r>
      <w:r w:rsidR="008B4900">
        <w:rPr>
          <w:b/>
        </w:rPr>
        <w:t xml:space="preserve"> f</w:t>
      </w:r>
      <w:r w:rsidRPr="00D7704A">
        <w:rPr>
          <w:b/>
        </w:rPr>
        <w:t>or</w:t>
      </w:r>
      <w:r>
        <w:rPr>
          <w:b/>
        </w:rPr>
        <w:t xml:space="preserve"> Temporary Food Establishments </w:t>
      </w:r>
      <w:r w:rsidR="008B4900">
        <w:rPr>
          <w:b/>
        </w:rPr>
        <w:t xml:space="preserve">are found </w:t>
      </w:r>
      <w:r>
        <w:rPr>
          <w:b/>
        </w:rPr>
        <w:t xml:space="preserve">at: </w:t>
      </w:r>
      <w:hyperlink r:id="rId10" w:history="1">
        <w:r w:rsidR="00B64FA2" w:rsidRPr="002E47C5">
          <w:rPr>
            <w:rStyle w:val="Hyperlink"/>
            <w:b/>
          </w:rPr>
          <w:t>http://www.mass.gov/Eeohhs2/docs/dph/environmental/foodsafety/temp_food_operation_all_files.pdf</w:t>
        </w:r>
      </w:hyperlink>
    </w:p>
    <w:p w:rsidR="00B64FA2" w:rsidRDefault="00B64FA2" w:rsidP="00B64FA2">
      <w:pPr>
        <w:pStyle w:val="BodyText"/>
        <w:rPr>
          <w:bCs/>
          <w:i/>
          <w:iCs/>
        </w:rPr>
      </w:pPr>
      <w:r w:rsidRPr="00410499">
        <w:rPr>
          <w:i/>
          <w:iCs/>
        </w:rPr>
        <w:t>ALL Massachusetts General Laws Regulations relating to requirements for</w:t>
      </w:r>
      <w:r w:rsidRPr="00410499">
        <w:rPr>
          <w:iCs/>
        </w:rPr>
        <w:t xml:space="preserve"> </w:t>
      </w:r>
      <w:r>
        <w:rPr>
          <w:iCs/>
        </w:rPr>
        <w:t>temporary</w:t>
      </w:r>
      <w:r w:rsidR="00FF3CDE">
        <w:rPr>
          <w:i/>
          <w:iCs/>
        </w:rPr>
        <w:t xml:space="preserve"> food </w:t>
      </w:r>
      <w:r w:rsidRPr="00410499">
        <w:rPr>
          <w:bCs/>
          <w:i/>
          <w:iCs/>
        </w:rPr>
        <w:t>establishments will be enforced.</w:t>
      </w:r>
      <w:r>
        <w:rPr>
          <w:bCs/>
          <w:i/>
          <w:iCs/>
        </w:rPr>
        <w:t xml:space="preserve"> It is recommended that you have a copy to refer to at all times. 105 CMR 590 and the 1999 Federal Food Codes.</w:t>
      </w:r>
    </w:p>
    <w:p w:rsidR="00670AD9" w:rsidRPr="00082EC4" w:rsidRDefault="00670AD9" w:rsidP="00B64FA2">
      <w:pPr>
        <w:pStyle w:val="BodyText"/>
        <w:rPr>
          <w:b w:val="0"/>
          <w:i/>
          <w:iCs/>
        </w:rPr>
      </w:pPr>
    </w:p>
    <w:p w:rsidR="00B64FA2" w:rsidRDefault="00EA091F" w:rsidP="00BB1B80">
      <w:pPr>
        <w:jc w:val="center"/>
        <w:rPr>
          <w:b/>
          <w:u w:val="single"/>
        </w:rPr>
      </w:pPr>
      <w:r w:rsidRPr="00EA091F">
        <w:rPr>
          <w:b/>
          <w:u w:val="single"/>
        </w:rPr>
        <w:t>FOOD</w:t>
      </w:r>
    </w:p>
    <w:p w:rsidR="00E17CA2" w:rsidRDefault="00E17CA2" w:rsidP="00BB1B80">
      <w:pPr>
        <w:jc w:val="center"/>
        <w:rPr>
          <w:b/>
          <w:u w:val="single"/>
        </w:rPr>
      </w:pPr>
    </w:p>
    <w:p w:rsidR="0093798A" w:rsidRPr="0093798A" w:rsidRDefault="0093798A" w:rsidP="009E07AD">
      <w:pPr>
        <w:jc w:val="center"/>
        <w:rPr>
          <w:b/>
        </w:rPr>
      </w:pPr>
      <w:r w:rsidRPr="0093798A">
        <w:rPr>
          <w:b/>
        </w:rPr>
        <w:t>By providing information in this application, you will assist in identifying potential public health problems that might occur during your event. Solving these problems in advance will provide the opportunity for a successful and smooth operation.</w:t>
      </w:r>
    </w:p>
    <w:p w:rsidR="0093798A" w:rsidRPr="0093798A" w:rsidRDefault="0093798A" w:rsidP="0093798A">
      <w:pPr>
        <w:rPr>
          <w:b/>
        </w:rPr>
      </w:pPr>
    </w:p>
    <w:p w:rsidR="0093798A" w:rsidRDefault="0093798A" w:rsidP="0093798A">
      <w:pPr>
        <w:rPr>
          <w:b/>
        </w:rPr>
      </w:pPr>
      <w:r>
        <w:rPr>
          <w:b/>
        </w:rPr>
        <w:t>A</w:t>
      </w:r>
      <w:r w:rsidR="00894B5F">
        <w:rPr>
          <w:b/>
        </w:rPr>
        <w:t>llergen Awareness</w:t>
      </w:r>
      <w:r>
        <w:rPr>
          <w:b/>
        </w:rPr>
        <w:t xml:space="preserve">: </w:t>
      </w:r>
      <w:r w:rsidR="00366051" w:rsidRPr="00366051">
        <w:t>105 CMR 590.009(G</w:t>
      </w:r>
      <w:proofErr w:type="gramStart"/>
      <w:r w:rsidR="00366051" w:rsidRPr="00366051">
        <w:t>)(</w:t>
      </w:r>
      <w:proofErr w:type="gramEnd"/>
      <w:r w:rsidR="00366051" w:rsidRPr="00366051">
        <w:t>2)</w:t>
      </w:r>
      <w:r w:rsidR="00366051">
        <w:rPr>
          <w:b/>
        </w:rPr>
        <w:t xml:space="preserve"> </w:t>
      </w:r>
      <w:r w:rsidRPr="0093798A">
        <w:t xml:space="preserve">Menu notice and </w:t>
      </w:r>
      <w:r w:rsidR="00366051" w:rsidRPr="00366051">
        <w:t>105 CMR 590.009(G)(1)</w:t>
      </w:r>
      <w:r w:rsidR="00366051">
        <w:rPr>
          <w:b/>
        </w:rPr>
        <w:t xml:space="preserve"> </w:t>
      </w:r>
      <w:r w:rsidRPr="0093798A">
        <w:t xml:space="preserve">“what you need to know” must be posted and </w:t>
      </w:r>
      <w:r w:rsidR="00366051" w:rsidRPr="0093798A">
        <w:t>visible</w:t>
      </w:r>
      <w:r w:rsidRPr="0093798A">
        <w:t>.</w:t>
      </w:r>
      <w:r>
        <w:rPr>
          <w:b/>
        </w:rPr>
        <w:t xml:space="preserve">  </w:t>
      </w:r>
    </w:p>
    <w:p w:rsidR="0093798A" w:rsidRPr="0093798A" w:rsidRDefault="0093798A" w:rsidP="00BB0EC6">
      <w:pPr>
        <w:pStyle w:val="ListParagraph"/>
        <w:numPr>
          <w:ilvl w:val="0"/>
          <w:numId w:val="12"/>
        </w:numPr>
      </w:pPr>
      <w:r w:rsidRPr="0093798A">
        <w:t>All food must be covered at all times during display.</w:t>
      </w:r>
      <w:r w:rsidR="00BB0EC6">
        <w:t xml:space="preserve"> No bare hand contact with </w:t>
      </w:r>
      <w:r w:rsidR="00BB0EC6" w:rsidRPr="00BB0EC6">
        <w:rPr>
          <w:b/>
        </w:rPr>
        <w:t>any</w:t>
      </w:r>
      <w:r w:rsidR="00BB0EC6">
        <w:t xml:space="preserve"> ready</w:t>
      </w:r>
      <w:r w:rsidR="002750F4">
        <w:t>-</w:t>
      </w:r>
      <w:r w:rsidR="00BB0EC6">
        <w:t xml:space="preserve"> to-eat-foods.</w:t>
      </w:r>
    </w:p>
    <w:p w:rsidR="0093798A" w:rsidRPr="0093798A" w:rsidRDefault="0093798A" w:rsidP="00BB0EC6">
      <w:pPr>
        <w:pStyle w:val="ListParagraph"/>
        <w:numPr>
          <w:ilvl w:val="0"/>
          <w:numId w:val="12"/>
        </w:numPr>
      </w:pPr>
      <w:r w:rsidRPr="0093798A">
        <w:t>All food contact services must be sanitized and kept clean at all times.</w:t>
      </w:r>
    </w:p>
    <w:p w:rsidR="0093798A" w:rsidRPr="0093798A" w:rsidRDefault="0093798A" w:rsidP="00BB0EC6">
      <w:pPr>
        <w:pStyle w:val="ListParagraph"/>
        <w:numPr>
          <w:ilvl w:val="0"/>
          <w:numId w:val="12"/>
        </w:numPr>
      </w:pPr>
      <w:r w:rsidRPr="0093798A">
        <w:t>All food must be protected from sunlight to prevent temperature elevation.</w:t>
      </w:r>
    </w:p>
    <w:p w:rsidR="0093798A" w:rsidRDefault="0093798A" w:rsidP="00BB0EC6">
      <w:pPr>
        <w:pStyle w:val="ListParagraph"/>
        <w:numPr>
          <w:ilvl w:val="0"/>
          <w:numId w:val="12"/>
        </w:numPr>
      </w:pPr>
      <w:r w:rsidRPr="0093798A">
        <w:t>All food must be stored at least 6 inches off the ground.</w:t>
      </w:r>
    </w:p>
    <w:p w:rsidR="00DA1FBA" w:rsidRPr="00F43804" w:rsidRDefault="00BB0EC6" w:rsidP="00597D26">
      <w:pPr>
        <w:pStyle w:val="ListParagraph"/>
        <w:numPr>
          <w:ilvl w:val="0"/>
          <w:numId w:val="12"/>
        </w:numPr>
        <w:rPr>
          <w:b/>
        </w:rPr>
      </w:pPr>
      <w:r>
        <w:t xml:space="preserve">Submit permit fee made payable to Town of Brimfield with this application </w:t>
      </w:r>
    </w:p>
    <w:p w:rsidR="00F43804" w:rsidRPr="00F43804" w:rsidRDefault="00F43804" w:rsidP="00597D26">
      <w:pPr>
        <w:pStyle w:val="ListParagraph"/>
        <w:numPr>
          <w:ilvl w:val="0"/>
          <w:numId w:val="12"/>
        </w:numPr>
        <w:rPr>
          <w:b/>
        </w:rPr>
      </w:pPr>
    </w:p>
    <w:p w:rsidR="00417AA6" w:rsidRDefault="00417AA6">
      <w:pPr>
        <w:rPr>
          <w:b/>
        </w:rPr>
      </w:pPr>
      <w:r>
        <w:rPr>
          <w:b/>
        </w:rPr>
        <w:t>Type of Food Service Unit: (Check all that apply) All types must provide a detail layout.</w:t>
      </w:r>
    </w:p>
    <w:p w:rsidR="00417AA6" w:rsidRPr="00417AA6" w:rsidRDefault="00417AA6">
      <w:r w:rsidRPr="00417AA6">
        <w:t xml:space="preserve">Mobile Trailer: ____ Permanent Building: ____ Tent: _____ </w:t>
      </w:r>
      <w:r w:rsidR="00A75E37">
        <w:t>other</w:t>
      </w:r>
      <w:r w:rsidRPr="00417AA6">
        <w:t xml:space="preserve"> (describe): _____________</w:t>
      </w:r>
      <w:r w:rsidR="002750F4">
        <w:t>___________</w:t>
      </w:r>
      <w:r w:rsidRPr="00417AA6">
        <w:t>_</w:t>
      </w:r>
    </w:p>
    <w:p w:rsidR="00417AA6" w:rsidRDefault="00417AA6">
      <w:pPr>
        <w:rPr>
          <w:b/>
        </w:rPr>
      </w:pPr>
    </w:p>
    <w:p w:rsidR="00EA091F" w:rsidRPr="00EA091F" w:rsidRDefault="00EA091F">
      <w:pPr>
        <w:rPr>
          <w:b/>
        </w:rPr>
      </w:pPr>
      <w:r>
        <w:rPr>
          <w:b/>
        </w:rPr>
        <w:t>Place of Preparation:</w:t>
      </w:r>
    </w:p>
    <w:p w:rsidR="00EA091F" w:rsidRDefault="008B4900">
      <w:r>
        <w:t xml:space="preserve">Is any food prepared </w:t>
      </w:r>
      <w:r w:rsidR="00417AA6">
        <w:t xml:space="preserve">in an </w:t>
      </w:r>
      <w:r w:rsidR="002750F4">
        <w:t>offsite</w:t>
      </w:r>
      <w:r w:rsidR="00EA091F">
        <w:t xml:space="preserve"> </w:t>
      </w:r>
      <w:r w:rsidR="00417AA6">
        <w:t>Commercial Kitchen</w:t>
      </w:r>
      <w:r w:rsidR="00EA091F">
        <w:t xml:space="preserve">  </w:t>
      </w:r>
      <w:r w:rsidR="00417AA6">
        <w:t xml:space="preserve"> </w:t>
      </w:r>
      <w:r w:rsidR="00EA091F">
        <w:t xml:space="preserve">YES   /   NO     </w:t>
      </w:r>
      <w:r w:rsidR="00417AA6">
        <w:t>If not, please describe where food is prepared: ___________________________________________________________</w:t>
      </w:r>
    </w:p>
    <w:p w:rsidR="00997220" w:rsidRDefault="00997220"/>
    <w:p w:rsidR="0016046E" w:rsidRDefault="008B4900">
      <w:r>
        <w:t>List foods</w:t>
      </w:r>
      <w:r w:rsidR="001C5681">
        <w:t xml:space="preserve"> prepared off site</w:t>
      </w:r>
      <w:r>
        <w:t>:</w:t>
      </w:r>
      <w:r w:rsidR="00BC47B2">
        <w:t xml:space="preserve"> </w:t>
      </w:r>
    </w:p>
    <w:p w:rsidR="008B4900" w:rsidRDefault="00D54286" w:rsidP="008B4900">
      <w:pPr>
        <w:rPr>
          <w:u w:val="single"/>
        </w:rPr>
      </w:pPr>
      <w:r>
        <w:rPr>
          <w:u w:val="single"/>
        </w:rPr>
        <w:t>_________________________________________________________________________________________</w:t>
      </w:r>
    </w:p>
    <w:p w:rsidR="00417AA6" w:rsidRPr="008B4900" w:rsidRDefault="00417AA6" w:rsidP="008B4900">
      <w:pPr>
        <w:rPr>
          <w:u w:val="single"/>
        </w:rPr>
      </w:pPr>
      <w:r>
        <w:rPr>
          <w:u w:val="single"/>
        </w:rPr>
        <w:t>_________________________________________________________________________________________</w:t>
      </w:r>
    </w:p>
    <w:p w:rsidR="00417AA6" w:rsidRDefault="00417AA6" w:rsidP="00410499"/>
    <w:p w:rsidR="00410499" w:rsidRDefault="00417AA6" w:rsidP="00410499">
      <w:r>
        <w:t>Commer</w:t>
      </w:r>
      <w:r w:rsidR="002750F4">
        <w:t>ci</w:t>
      </w:r>
      <w:r>
        <w:t>al Kitchen Permit #</w:t>
      </w:r>
      <w:r w:rsidR="00410499">
        <w:t xml:space="preserve">, Issuing agency name, and telephone </w:t>
      </w:r>
      <w:r w:rsidR="005C6D0B">
        <w:t># (</w:t>
      </w:r>
      <w:r w:rsidR="00410499">
        <w:t>if food is prepared off-site</w:t>
      </w:r>
      <w:r w:rsidR="00312D98">
        <w:t>)</w:t>
      </w:r>
      <w:r w:rsidR="00410499">
        <w:t xml:space="preserve"> </w:t>
      </w:r>
      <w:r w:rsidR="00ED0531">
        <w:br/>
        <w:t>__________________________________________________________________________________________</w:t>
      </w:r>
    </w:p>
    <w:p w:rsidR="0016046E" w:rsidRPr="00560626" w:rsidRDefault="0016046E">
      <w:pPr>
        <w:rPr>
          <w:sz w:val="20"/>
          <w:szCs w:val="20"/>
        </w:rPr>
      </w:pPr>
    </w:p>
    <w:p w:rsidR="00997220" w:rsidRDefault="00997220"/>
    <w:p w:rsidR="00997220" w:rsidRDefault="00997220"/>
    <w:p w:rsidR="00997220" w:rsidRDefault="00997220"/>
    <w:p w:rsidR="00997220" w:rsidRDefault="00997220"/>
    <w:p w:rsidR="001F44DA" w:rsidRDefault="00BC47B2">
      <w:r>
        <w:t>ALL</w:t>
      </w:r>
      <w:r w:rsidR="003C5225">
        <w:t xml:space="preserve"> </w:t>
      </w:r>
      <w:r w:rsidR="001F44DA">
        <w:t xml:space="preserve">Foods are obtained from which </w:t>
      </w:r>
      <w:r w:rsidR="001F44DA" w:rsidRPr="00534F67">
        <w:rPr>
          <w:b/>
        </w:rPr>
        <w:t>state approved</w:t>
      </w:r>
      <w:r w:rsidR="001F44DA">
        <w:t xml:space="preserve"> vendors (keep receipts for proof): </w:t>
      </w:r>
      <w:r w:rsidR="00F90271">
        <w:t>MUST LIST VENDORS</w:t>
      </w:r>
    </w:p>
    <w:p w:rsidR="001F44DA" w:rsidRDefault="001F44DA">
      <w:r>
        <w:t>________________________________________________________________________</w:t>
      </w:r>
      <w:r w:rsidR="001C5681">
        <w:t>_________________</w:t>
      </w:r>
      <w:r w:rsidR="00D75706">
        <w:t>_</w:t>
      </w:r>
    </w:p>
    <w:p w:rsidR="00417AA6" w:rsidRDefault="00417AA6">
      <w:r>
        <w:t>__________________________________________________________________________________________</w:t>
      </w:r>
    </w:p>
    <w:p w:rsidR="005339FD" w:rsidRDefault="005339FD" w:rsidP="005339FD">
      <w:r>
        <w:t>__________________________________________________________________________________________</w:t>
      </w:r>
    </w:p>
    <w:p w:rsidR="00417AA6" w:rsidRDefault="00417AA6"/>
    <w:p w:rsidR="00EF398A" w:rsidRDefault="00EF398A"/>
    <w:p w:rsidR="00EF398A" w:rsidRDefault="00EF398A"/>
    <w:p w:rsidR="00EF398A" w:rsidRDefault="00EF398A"/>
    <w:p w:rsidR="0016046E" w:rsidRDefault="00EA091F">
      <w:r>
        <w:t>List all</w:t>
      </w:r>
      <w:r w:rsidR="0016046E">
        <w:t xml:space="preserve"> food(s)</w:t>
      </w:r>
      <w:r>
        <w:t xml:space="preserve"> / beverages to be</w:t>
      </w:r>
      <w:r w:rsidR="0016046E">
        <w:t xml:space="preserve"> served</w:t>
      </w:r>
      <w:r>
        <w:t>, or attach menu</w:t>
      </w:r>
      <w:r w:rsidR="0016046E">
        <w:t>:</w:t>
      </w:r>
      <w:r w:rsidR="005C6D0B">
        <w:t xml:space="preserve"> (Items not listed will not</w:t>
      </w:r>
      <w:r>
        <w:t xml:space="preserve"> be permitted)</w:t>
      </w:r>
    </w:p>
    <w:p w:rsidR="0016046E" w:rsidRDefault="0016046E">
      <w:pPr>
        <w:rPr>
          <w:u w:val="single"/>
        </w:rPr>
      </w:pPr>
      <w:r>
        <w:rPr>
          <w:u w:val="single"/>
        </w:rPr>
        <w:tab/>
      </w:r>
      <w:r>
        <w:rPr>
          <w:u w:val="single"/>
        </w:rPr>
        <w:tab/>
      </w:r>
      <w:r>
        <w:rPr>
          <w:u w:val="single"/>
        </w:rPr>
        <w:tab/>
      </w:r>
      <w:r>
        <w:rPr>
          <w:u w:val="single"/>
        </w:rPr>
        <w:tab/>
      </w:r>
      <w:r>
        <w:rPr>
          <w:u w:val="single"/>
        </w:rPr>
        <w:tab/>
      </w:r>
      <w:r w:rsidR="00EA091F">
        <w:t>___________</w:t>
      </w:r>
      <w:r w:rsidR="00EA091F">
        <w:tab/>
        <w:t xml:space="preserve">         </w:t>
      </w:r>
      <w:r w:rsidR="00EA091F">
        <w:tab/>
        <w:t>__________________________________________</w:t>
      </w:r>
    </w:p>
    <w:p w:rsidR="001C5681" w:rsidRDefault="00EA091F">
      <w:r>
        <w:t>_________________________________________</w:t>
      </w:r>
      <w:r>
        <w:tab/>
      </w:r>
      <w:r>
        <w:tab/>
        <w:t>__________________________________________</w:t>
      </w:r>
    </w:p>
    <w:p w:rsidR="00EA091F" w:rsidRDefault="00EA091F">
      <w:r>
        <w:t>_________________________________________</w:t>
      </w:r>
      <w:r>
        <w:tab/>
      </w:r>
      <w:r>
        <w:tab/>
        <w:t>__________________________________________</w:t>
      </w:r>
    </w:p>
    <w:p w:rsidR="005339FD" w:rsidRDefault="005339FD" w:rsidP="005339FD">
      <w:pPr>
        <w:rPr>
          <w:u w:val="single"/>
        </w:rPr>
      </w:pPr>
      <w:r>
        <w:rPr>
          <w:u w:val="single"/>
        </w:rPr>
        <w:tab/>
      </w:r>
      <w:r>
        <w:rPr>
          <w:u w:val="single"/>
        </w:rPr>
        <w:tab/>
      </w:r>
      <w:r>
        <w:rPr>
          <w:u w:val="single"/>
        </w:rPr>
        <w:tab/>
      </w:r>
      <w:r>
        <w:rPr>
          <w:u w:val="single"/>
        </w:rPr>
        <w:tab/>
      </w:r>
      <w:r>
        <w:rPr>
          <w:u w:val="single"/>
        </w:rPr>
        <w:tab/>
      </w:r>
      <w:r>
        <w:t>___________</w:t>
      </w:r>
      <w:r>
        <w:tab/>
        <w:t xml:space="preserve">         </w:t>
      </w:r>
      <w:r>
        <w:tab/>
        <w:t>__________________________________________</w:t>
      </w:r>
    </w:p>
    <w:p w:rsidR="00997220" w:rsidRDefault="00997220" w:rsidP="00997220">
      <w:pPr>
        <w:rPr>
          <w:u w:val="single"/>
        </w:rPr>
      </w:pPr>
      <w:r>
        <w:rPr>
          <w:u w:val="single"/>
        </w:rPr>
        <w:tab/>
      </w:r>
      <w:r>
        <w:rPr>
          <w:u w:val="single"/>
        </w:rPr>
        <w:tab/>
      </w:r>
      <w:r>
        <w:rPr>
          <w:u w:val="single"/>
        </w:rPr>
        <w:tab/>
      </w:r>
      <w:r>
        <w:rPr>
          <w:u w:val="single"/>
        </w:rPr>
        <w:tab/>
      </w:r>
      <w:r>
        <w:rPr>
          <w:u w:val="single"/>
        </w:rPr>
        <w:tab/>
      </w:r>
      <w:r>
        <w:t>___________</w:t>
      </w:r>
      <w:r>
        <w:tab/>
        <w:t xml:space="preserve">         </w:t>
      </w:r>
      <w:r>
        <w:tab/>
        <w:t>__________________________________________</w:t>
      </w:r>
    </w:p>
    <w:p w:rsidR="005339FD" w:rsidRDefault="005339FD"/>
    <w:p w:rsidR="0016046E" w:rsidRPr="00517647" w:rsidRDefault="001C5681">
      <w:pPr>
        <w:rPr>
          <w:u w:val="single"/>
        </w:rPr>
      </w:pPr>
      <w:r>
        <w:t xml:space="preserve">You </w:t>
      </w:r>
      <w:r w:rsidRPr="00417AA6">
        <w:rPr>
          <w:b/>
        </w:rPr>
        <w:t>must</w:t>
      </w:r>
      <w:r>
        <w:t xml:space="preserve"> have </w:t>
      </w:r>
      <w:r w:rsidR="00417AA6">
        <w:t>adequate</w:t>
      </w:r>
      <w:r>
        <w:t xml:space="preserve"> refrigeration and hot storage to support your volume of food produced daily.  </w:t>
      </w:r>
      <w:r w:rsidR="00A03AA3">
        <w:t xml:space="preserve">All bulk </w:t>
      </w:r>
      <w:r>
        <w:t>PHFs transported to the event must be in a refrigerated vehicle to ensure proper temperatures are maintained.</w:t>
      </w:r>
      <w:r w:rsidR="0016046E">
        <w:tab/>
      </w:r>
    </w:p>
    <w:p w:rsidR="00F90271" w:rsidRDefault="00F90271" w:rsidP="00F90271">
      <w:pPr>
        <w:rPr>
          <w:u w:val="single"/>
        </w:rPr>
      </w:pPr>
      <w:r>
        <w:t xml:space="preserve">All cold PHFs must be stored at </w:t>
      </w:r>
      <w:r>
        <w:rPr>
          <w:noProof/>
        </w:rPr>
        <w:t>41º</w:t>
      </w:r>
      <w:r>
        <w:t>F or below in mechanical refrigeration.  List type and size of cooling unit</w:t>
      </w:r>
      <w:r w:rsidR="00FF3CDE">
        <w:t>(</w:t>
      </w:r>
      <w:r>
        <w:t>s</w:t>
      </w:r>
      <w:r w:rsidR="00FF3CDE">
        <w:t>)</w:t>
      </w:r>
      <w:r w:rsidR="00A03AA3">
        <w:t xml:space="preserve">    </w:t>
      </w:r>
      <w:r w:rsidR="00ED0531">
        <w:rPr>
          <w:u w:val="single"/>
        </w:rPr>
        <w:t>__________________________________________________________________________________________</w:t>
      </w:r>
    </w:p>
    <w:p w:rsidR="00D54286" w:rsidRDefault="00D54286" w:rsidP="00F90271">
      <w:pPr>
        <w:rPr>
          <w:u w:val="single"/>
        </w:rPr>
      </w:pPr>
      <w:r>
        <w:rPr>
          <w:u w:val="single"/>
        </w:rPr>
        <w:t>__________________________________________________________________________________________</w:t>
      </w:r>
    </w:p>
    <w:p w:rsidR="00997220" w:rsidRDefault="00997220" w:rsidP="00F90271">
      <w:pPr>
        <w:rPr>
          <w:u w:val="single"/>
        </w:rPr>
      </w:pPr>
      <w:r>
        <w:rPr>
          <w:u w:val="single"/>
        </w:rPr>
        <w:t>__________________________________________________________________________________________</w:t>
      </w:r>
    </w:p>
    <w:p w:rsidR="00997220" w:rsidRDefault="00997220" w:rsidP="00F90271"/>
    <w:p w:rsidR="0016046E" w:rsidRDefault="0016046E" w:rsidP="00F90271">
      <w:pPr>
        <w:rPr>
          <w:u w:val="single"/>
        </w:rPr>
      </w:pPr>
      <w:r>
        <w:t xml:space="preserve">How are hot </w:t>
      </w:r>
      <w:r w:rsidR="00F90271">
        <w:t>PHFs</w:t>
      </w:r>
      <w:r>
        <w:t xml:space="preserve"> to be heated and maintained</w:t>
      </w:r>
      <w:r w:rsidR="00EA091F">
        <w:t xml:space="preserve"> above 140</w:t>
      </w:r>
      <w:r w:rsidR="00EA091F">
        <w:sym w:font="Symbol" w:char="F0B0"/>
      </w:r>
      <w:r w:rsidR="00EA091F">
        <w:t>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4286" w:rsidRDefault="00D54286" w:rsidP="00F90271">
      <w:pPr>
        <w:rPr>
          <w:u w:val="single"/>
        </w:rPr>
      </w:pPr>
      <w:r>
        <w:rPr>
          <w:u w:val="single"/>
        </w:rPr>
        <w:t>__________________________________________________________________________________________</w:t>
      </w:r>
    </w:p>
    <w:p w:rsidR="00417AA6" w:rsidRDefault="00417AA6">
      <w:pPr>
        <w:jc w:val="both"/>
      </w:pPr>
    </w:p>
    <w:p w:rsidR="00D54286" w:rsidRDefault="00BB1B80">
      <w:pPr>
        <w:jc w:val="both"/>
        <w:rPr>
          <w:u w:val="single"/>
        </w:rPr>
      </w:pPr>
      <w:r>
        <w:t xml:space="preserve">Method of </w:t>
      </w:r>
      <w:r w:rsidR="008D28E1">
        <w:t>hand washing</w:t>
      </w:r>
      <w:r>
        <w:t xml:space="preserve"> / </w:t>
      </w:r>
      <w:r w:rsidR="008D28E1">
        <w:t>hand sanitizing</w:t>
      </w:r>
      <w:r w:rsidR="007E17A6">
        <w:t>:</w:t>
      </w:r>
      <w:r w:rsidR="0016046E">
        <w:t xml:space="preserve"> </w:t>
      </w:r>
      <w:r w:rsidR="00D54286">
        <w:rPr>
          <w:u w:val="single"/>
        </w:rPr>
        <w:t>_______________________________________________________</w:t>
      </w:r>
    </w:p>
    <w:p w:rsidR="00D54286" w:rsidRPr="00D54286" w:rsidRDefault="00D54286">
      <w:pPr>
        <w:jc w:val="both"/>
        <w:rPr>
          <w:u w:val="single"/>
        </w:rPr>
      </w:pPr>
    </w:p>
    <w:p w:rsidR="00F90271" w:rsidRPr="00F90271" w:rsidRDefault="00EA091F">
      <w:pPr>
        <w:jc w:val="both"/>
      </w:pPr>
      <w:r>
        <w:t xml:space="preserve">Method of </w:t>
      </w:r>
      <w:r w:rsidR="00BB1B80">
        <w:t>Washing/Rinsing/Sanitizing</w:t>
      </w:r>
      <w:r w:rsidR="00F90271" w:rsidRPr="00F90271">
        <w:t xml:space="preserve"> </w:t>
      </w:r>
      <w:r w:rsidR="00BB1B80">
        <w:t>cooking utensils, etc.</w:t>
      </w:r>
      <w:r w:rsidR="00ED0531">
        <w:t>_________________________________________</w:t>
      </w:r>
    </w:p>
    <w:p w:rsidR="0016046E" w:rsidRDefault="0016046E">
      <w:pPr>
        <w:pStyle w:val="Heading1"/>
        <w:rPr>
          <w:bCs/>
          <w:sz w:val="20"/>
          <w:bdr w:val="single" w:sz="4" w:space="0" w:color="auto"/>
        </w:rPr>
      </w:pPr>
    </w:p>
    <w:p w:rsidR="00BB1B80" w:rsidRDefault="00BB1B80" w:rsidP="00BB1B80">
      <w:r>
        <w:t xml:space="preserve">Storage and disposal of </w:t>
      </w:r>
      <w:r w:rsidR="00ED0531">
        <w:t>wastewater: _________________</w:t>
      </w:r>
      <w:r>
        <w:t>Storage and disposal of garbage</w:t>
      </w:r>
      <w:r w:rsidR="00ED0531">
        <w:t>: _________________</w:t>
      </w:r>
    </w:p>
    <w:p w:rsidR="00670AD9" w:rsidRDefault="00670AD9">
      <w:pPr>
        <w:jc w:val="both"/>
      </w:pPr>
    </w:p>
    <w:p w:rsidR="00A03AA3" w:rsidRDefault="0016046E">
      <w:pPr>
        <w:jc w:val="both"/>
      </w:pPr>
      <w:r>
        <w:t>Has a “</w:t>
      </w:r>
      <w:r w:rsidR="00D75706">
        <w:t xml:space="preserve">Person in Charge” been named?  </w:t>
      </w:r>
      <w:r w:rsidR="00A75E37">
        <w:t>Y</w:t>
      </w:r>
      <w:r w:rsidR="00A75E37">
        <w:softHyphen/>
        <w:t>ES / NO</w:t>
      </w:r>
    </w:p>
    <w:p w:rsidR="00A03AA3" w:rsidRDefault="0016046E">
      <w:pPr>
        <w:jc w:val="both"/>
      </w:pPr>
      <w:r>
        <w:t>If so, please state name of “Person in Charge”</w:t>
      </w:r>
      <w:r w:rsidR="00A03AA3">
        <w:t xml:space="preserve"> and contact information to use during the event: </w:t>
      </w:r>
    </w:p>
    <w:p w:rsidR="00997220" w:rsidRDefault="00997220">
      <w:pPr>
        <w:jc w:val="both"/>
      </w:pPr>
    </w:p>
    <w:p w:rsidR="0016046E" w:rsidRDefault="00A03AA3">
      <w:pPr>
        <w:jc w:val="both"/>
        <w:rPr>
          <w:u w:val="single"/>
        </w:rPr>
      </w:pPr>
      <w:r w:rsidRPr="00A03AA3">
        <w:t>Name</w:t>
      </w:r>
      <w:r w:rsidR="00D54286">
        <w:t>: _______________________________________________</w:t>
      </w:r>
      <w:r w:rsidR="00D75706" w:rsidRPr="00302851">
        <w:t>Cell:</w:t>
      </w:r>
      <w:r w:rsidR="00D75706" w:rsidRPr="00A03AA3">
        <w:t xml:space="preserve"> _</w:t>
      </w:r>
      <w:r w:rsidRPr="00A03AA3">
        <w:t>_______________________________</w:t>
      </w:r>
    </w:p>
    <w:p w:rsidR="00121118" w:rsidRDefault="00121118" w:rsidP="00977671">
      <w:pPr>
        <w:pStyle w:val="BodyText"/>
        <w:rPr>
          <w:b w:val="0"/>
        </w:rPr>
      </w:pPr>
      <w:r w:rsidRPr="00894B5F">
        <w:rPr>
          <w:b w:val="0"/>
        </w:rPr>
        <w:t xml:space="preserve">Are all food </w:t>
      </w:r>
      <w:r w:rsidR="00FF3CDE" w:rsidRPr="00894B5F">
        <w:rPr>
          <w:b w:val="0"/>
        </w:rPr>
        <w:t>cooking, service</w:t>
      </w:r>
      <w:r w:rsidR="00A96CF2" w:rsidRPr="00894B5F">
        <w:rPr>
          <w:b w:val="0"/>
        </w:rPr>
        <w:t xml:space="preserve"> and prep </w:t>
      </w:r>
      <w:r w:rsidRPr="00894B5F">
        <w:rPr>
          <w:b w:val="0"/>
        </w:rPr>
        <w:t>areas covered and enclose</w:t>
      </w:r>
      <w:r w:rsidR="00A96CF2" w:rsidRPr="00894B5F">
        <w:rPr>
          <w:b w:val="0"/>
        </w:rPr>
        <w:t>d as outlined in the food</w:t>
      </w:r>
      <w:r w:rsidR="00BA1793" w:rsidRPr="00894B5F">
        <w:rPr>
          <w:b w:val="0"/>
        </w:rPr>
        <w:t xml:space="preserve"> code?</w:t>
      </w:r>
      <w:r w:rsidR="00D75706" w:rsidRPr="00894B5F">
        <w:rPr>
          <w:b w:val="0"/>
        </w:rPr>
        <w:t xml:space="preserve"> </w:t>
      </w:r>
      <w:r w:rsidR="00A96CF2" w:rsidRPr="00894B5F">
        <w:rPr>
          <w:b w:val="0"/>
        </w:rPr>
        <w:t>YES</w:t>
      </w:r>
      <w:r w:rsidR="00BA1793" w:rsidRPr="00894B5F">
        <w:rPr>
          <w:b w:val="0"/>
        </w:rPr>
        <w:t xml:space="preserve"> </w:t>
      </w:r>
      <w:r w:rsidR="00A96CF2" w:rsidRPr="00894B5F">
        <w:rPr>
          <w:b w:val="0"/>
        </w:rPr>
        <w:t>/ NO</w:t>
      </w:r>
    </w:p>
    <w:p w:rsidR="008406FB" w:rsidRDefault="008406FB" w:rsidP="00977671">
      <w:pPr>
        <w:pStyle w:val="BodyText"/>
        <w:rPr>
          <w:b w:val="0"/>
        </w:rPr>
      </w:pPr>
    </w:p>
    <w:p w:rsidR="008406FB" w:rsidRPr="008406FB" w:rsidRDefault="008406FB" w:rsidP="00977671">
      <w:pPr>
        <w:pStyle w:val="BodyText"/>
        <w:rPr>
          <w:b w:val="0"/>
        </w:rPr>
      </w:pPr>
      <w:r>
        <w:rPr>
          <w:b w:val="0"/>
        </w:rPr>
        <w:t>Massachusetts Tax ID number:</w:t>
      </w:r>
      <w:r w:rsidRPr="008406FB">
        <w:t xml:space="preserve"> </w:t>
      </w:r>
      <w:r>
        <w:t xml:space="preserve">: _________________ </w:t>
      </w:r>
      <w:r>
        <w:rPr>
          <w:b w:val="0"/>
        </w:rPr>
        <w:t>Federal Identification number:</w:t>
      </w:r>
      <w:r w:rsidRPr="008406FB">
        <w:t xml:space="preserve"> </w:t>
      </w:r>
      <w:r>
        <w:t>_________________</w:t>
      </w:r>
    </w:p>
    <w:p w:rsidR="00670AD9" w:rsidRDefault="00670AD9" w:rsidP="00977671">
      <w:pPr>
        <w:pStyle w:val="BodyText"/>
      </w:pPr>
    </w:p>
    <w:p w:rsidR="00670AD9" w:rsidRPr="00A75E37" w:rsidRDefault="00534F67" w:rsidP="00670AD9">
      <w:pPr>
        <w:pStyle w:val="BodyText"/>
        <w:jc w:val="center"/>
        <w:rPr>
          <w:color w:val="FF0000"/>
          <w:sz w:val="28"/>
          <w:szCs w:val="28"/>
        </w:rPr>
      </w:pPr>
      <w:r>
        <w:rPr>
          <w:color w:val="FF0000"/>
          <w:sz w:val="28"/>
          <w:szCs w:val="28"/>
          <w:u w:val="single"/>
        </w:rPr>
        <w:t>NO FOOD SHALL BE SERVED</w:t>
      </w:r>
      <w:r w:rsidR="00670AD9" w:rsidRPr="00A75E37">
        <w:rPr>
          <w:color w:val="FF0000"/>
          <w:sz w:val="28"/>
          <w:szCs w:val="28"/>
        </w:rPr>
        <w:t xml:space="preserve"> until food permit is issued on day of the event by the Inspector.</w:t>
      </w:r>
    </w:p>
    <w:p w:rsidR="00997220" w:rsidRDefault="00997220" w:rsidP="00366051">
      <w:pPr>
        <w:pStyle w:val="Heading2"/>
        <w:jc w:val="left"/>
      </w:pPr>
      <w:bookmarkStart w:id="0" w:name="_GoBack"/>
      <w:bookmarkEnd w:id="0"/>
    </w:p>
    <w:p w:rsidR="00366051" w:rsidRDefault="00366051" w:rsidP="00366051">
      <w:pPr>
        <w:pStyle w:val="Heading2"/>
        <w:jc w:val="left"/>
      </w:pPr>
      <w:r>
        <w:t>Plan Review:</w:t>
      </w:r>
    </w:p>
    <w:p w:rsidR="00366051" w:rsidRPr="00336773" w:rsidRDefault="00366051" w:rsidP="00366051"/>
    <w:p w:rsidR="00366051" w:rsidRDefault="00366051" w:rsidP="00366051">
      <w:pPr>
        <w:pStyle w:val="ListParagraph"/>
        <w:numPr>
          <w:ilvl w:val="0"/>
          <w:numId w:val="9"/>
        </w:numPr>
      </w:pPr>
      <w:r w:rsidRPr="00336773">
        <w:t>D</w:t>
      </w:r>
      <w:r>
        <w:t xml:space="preserve">escribe floor, wall and ceiling </w:t>
      </w:r>
      <w:r w:rsidRPr="00336773">
        <w:t>surfaces:</w:t>
      </w:r>
      <w:r>
        <w:t>_______________________________________</w:t>
      </w:r>
    </w:p>
    <w:p w:rsidR="00366051" w:rsidRDefault="00366051" w:rsidP="00366051">
      <w:pPr>
        <w:pStyle w:val="ListParagraph"/>
      </w:pPr>
      <w:r>
        <w:t>________________________________________________________________________</w:t>
      </w:r>
      <w:r>
        <w:br/>
        <w:t>________________________________________________________________________</w:t>
      </w:r>
      <w:r w:rsidRPr="00336773">
        <w:t xml:space="preserve"> </w:t>
      </w:r>
    </w:p>
    <w:p w:rsidR="00196FD1" w:rsidRDefault="00196FD1" w:rsidP="00366051">
      <w:pPr>
        <w:pStyle w:val="ListParagraph"/>
      </w:pPr>
    </w:p>
    <w:p w:rsidR="00315D72" w:rsidRDefault="00196FD1" w:rsidP="00315D72">
      <w:pPr>
        <w:pStyle w:val="Heading2"/>
        <w:ind w:left="720"/>
        <w:jc w:val="left"/>
        <w:rPr>
          <w:b w:val="0"/>
        </w:rPr>
      </w:pPr>
      <w:r w:rsidRPr="00336773">
        <w:rPr>
          <w:b w:val="0"/>
        </w:rPr>
        <w:t>Draw</w:t>
      </w:r>
      <w:r w:rsidR="00315D72">
        <w:rPr>
          <w:b w:val="0"/>
        </w:rPr>
        <w:t xml:space="preserve"> on next page</w:t>
      </w:r>
      <w:r w:rsidRPr="00336773">
        <w:rPr>
          <w:b w:val="0"/>
        </w:rPr>
        <w:t xml:space="preserve"> a detailed layout of your operations showing </w:t>
      </w:r>
      <w:r w:rsidRPr="00336773">
        <w:rPr>
          <w:b w:val="0"/>
          <w:u w:val="single"/>
        </w:rPr>
        <w:t>all</w:t>
      </w:r>
      <w:r w:rsidRPr="00336773">
        <w:rPr>
          <w:b w:val="0"/>
        </w:rPr>
        <w:t xml:space="preserve"> food service, handwash</w:t>
      </w:r>
      <w:r>
        <w:rPr>
          <w:b w:val="0"/>
        </w:rPr>
        <w:t>ing</w:t>
      </w:r>
      <w:r w:rsidRPr="00336773">
        <w:rPr>
          <w:b w:val="0"/>
        </w:rPr>
        <w:t xml:space="preserve"> facitlities, </w:t>
      </w:r>
      <w:r w:rsidR="00315D72" w:rsidRPr="00336773">
        <w:rPr>
          <w:b w:val="0"/>
        </w:rPr>
        <w:t>dishwash</w:t>
      </w:r>
      <w:r w:rsidR="00315D72">
        <w:rPr>
          <w:b w:val="0"/>
        </w:rPr>
        <w:t>ing</w:t>
      </w:r>
      <w:r w:rsidR="00315D72" w:rsidRPr="00336773">
        <w:rPr>
          <w:b w:val="0"/>
        </w:rPr>
        <w:t xml:space="preserve"> facilities, ranges, refrigerators, worktables, food storage and service storage areas. </w:t>
      </w:r>
    </w:p>
    <w:p w:rsidR="00196FD1" w:rsidRDefault="00196FD1" w:rsidP="00196FD1">
      <w:pPr>
        <w:pStyle w:val="Heading2"/>
      </w:pPr>
    </w:p>
    <w:p w:rsidR="00196FD1" w:rsidRDefault="00196FD1" w:rsidP="00366051">
      <w:pPr>
        <w:pStyle w:val="ListParagraph"/>
      </w:pPr>
    </w:p>
    <w:p w:rsidR="00366051" w:rsidRDefault="00366051" w:rsidP="00366051">
      <w:pPr>
        <w:pStyle w:val="Heading2"/>
      </w:pPr>
    </w:p>
    <w:p w:rsidR="000606D7" w:rsidRPr="00196FD1" w:rsidRDefault="000606D7" w:rsidP="00196FD1">
      <w:pPr>
        <w:pStyle w:val="Heading2"/>
        <w:jc w:val="left"/>
        <w:rPr>
          <w:b w:val="0"/>
        </w:rPr>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Pr="009053BB" w:rsidRDefault="00366051" w:rsidP="00366051">
      <w:pPr>
        <w:pStyle w:val="Heading2"/>
        <w:rPr>
          <w:b w:val="0"/>
        </w:rPr>
      </w:pPr>
      <w:r w:rsidRPr="004468E5">
        <w:t>RE:</w:t>
      </w:r>
      <w:r>
        <w:tab/>
        <w:t xml:space="preserve">Propane Appliances   </w:t>
      </w:r>
      <w:r w:rsidRPr="009053BB">
        <w:rPr>
          <w:b w:val="0"/>
          <w:i/>
        </w:rPr>
        <w:t>(A certificate fr</w:t>
      </w:r>
      <w:r w:rsidR="001B289F">
        <w:rPr>
          <w:b w:val="0"/>
          <w:i/>
        </w:rPr>
        <w:t>om the Fire Departm</w:t>
      </w:r>
      <w:r w:rsidRPr="009053BB">
        <w:rPr>
          <w:b w:val="0"/>
          <w:i/>
        </w:rPr>
        <w:t>ent is required for all open flames.)</w:t>
      </w:r>
    </w:p>
    <w:p w:rsidR="00366051" w:rsidRDefault="00366051" w:rsidP="00366051">
      <w:r>
        <w:t xml:space="preserve">Please be advised that 248 CMR of the Massachusetts Laws requires all new or altered gas piping be tested and inspected by the local gas inspector before being put into service.  This means any gas </w:t>
      </w:r>
      <w:r w:rsidR="00894B5F">
        <w:t>appliance that is brought to your event</w:t>
      </w:r>
      <w:r>
        <w:t xml:space="preserve">, and then connected to a propane tank needs to have the connections done by a plumber or gas fitter licensed in the State of Massachusetts.  A permit also needs to be secured by that person and inspections done prior to the appliance being used.  </w:t>
      </w:r>
    </w:p>
    <w:p w:rsidR="009E07AD" w:rsidRPr="004468E5" w:rsidRDefault="009E07AD" w:rsidP="00366051"/>
    <w:p w:rsidR="00A75E37" w:rsidRDefault="00A75E37" w:rsidP="00366051">
      <w:pPr>
        <w:pStyle w:val="ListParagraph"/>
        <w:ind w:left="0"/>
      </w:pPr>
    </w:p>
    <w:p w:rsidR="00366051" w:rsidRDefault="00366051" w:rsidP="00366051">
      <w:pPr>
        <w:pStyle w:val="ListParagraph"/>
        <w:ind w:left="0"/>
      </w:pPr>
      <w:r>
        <w:t xml:space="preserve">It is strongly recommended that you have arrangements made and permits secured prior to the start of the show.  I will be available for inspections during week days prior to the show.  I will walk through on opening day of the show with the Brimfield Building Commissioner and the Brimfield Fire Department.  Any equipment in non-compliance with the Massachusetts General Laws will be required to be shut-off until it is in compliance.  These are life safety issues.  Thank you for your cooperation.  </w:t>
      </w:r>
    </w:p>
    <w:p w:rsidR="00366051" w:rsidRDefault="0042557E" w:rsidP="00366051">
      <w:pPr>
        <w:pStyle w:val="ListParagraph"/>
        <w:ind w:left="0"/>
      </w:pPr>
      <w:r>
        <w:rPr>
          <w:b/>
        </w:rPr>
        <w:t>Ed Kent</w:t>
      </w:r>
      <w:r w:rsidR="00366051" w:rsidRPr="00366051">
        <w:rPr>
          <w:b/>
        </w:rPr>
        <w:t>, Brimfield Plumbing &amp; Gas Inspector</w:t>
      </w:r>
      <w:r w:rsidR="00366051" w:rsidRPr="00366051">
        <w:rPr>
          <w:b/>
        </w:rPr>
        <w:tab/>
      </w:r>
      <w:r w:rsidR="00366051">
        <w:tab/>
      </w:r>
      <w:r w:rsidR="009D347A">
        <w:t>(</w:t>
      </w:r>
      <w:r w:rsidR="009D347A">
        <w:rPr>
          <w:b/>
        </w:rPr>
        <w:t>413)</w:t>
      </w:r>
      <w:r>
        <w:rPr>
          <w:b/>
        </w:rPr>
        <w:t>204-1104</w:t>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p>
    <w:p w:rsidR="000606D7" w:rsidRDefault="000606D7" w:rsidP="000606D7">
      <w:pPr>
        <w:pStyle w:val="Heading2"/>
      </w:pPr>
      <w:r>
        <w:t xml:space="preserve"> FINAL CHECKLIST:</w:t>
      </w:r>
    </w:p>
    <w:p w:rsidR="000606D7" w:rsidRDefault="000606D7" w:rsidP="000606D7"/>
    <w:p w:rsidR="000606D7" w:rsidRDefault="000606D7" w:rsidP="000606D7">
      <w:r>
        <w:t>_______</w:t>
      </w:r>
      <w:r>
        <w:tab/>
        <w:t>Application</w:t>
      </w:r>
    </w:p>
    <w:p w:rsidR="000606D7" w:rsidRDefault="000606D7" w:rsidP="000606D7">
      <w:r>
        <w:t xml:space="preserve">_______ </w:t>
      </w:r>
      <w:r>
        <w:tab/>
        <w:t>Worker’s Compensation</w:t>
      </w:r>
    </w:p>
    <w:p w:rsidR="000606D7" w:rsidRDefault="000606D7" w:rsidP="000606D7">
      <w:r>
        <w:t xml:space="preserve">_______ </w:t>
      </w:r>
      <w:r>
        <w:tab/>
        <w:t>Current ServSafe Certification</w:t>
      </w:r>
    </w:p>
    <w:p w:rsidR="000606D7" w:rsidRDefault="000606D7" w:rsidP="000606D7">
      <w:r>
        <w:t xml:space="preserve">_______ </w:t>
      </w:r>
      <w:r>
        <w:tab/>
        <w:t>Current Allergen Awareness Certification</w:t>
      </w:r>
    </w:p>
    <w:p w:rsidR="000606D7" w:rsidRDefault="000606D7" w:rsidP="000606D7">
      <w:r>
        <w:t xml:space="preserve">_______ </w:t>
      </w:r>
      <w:r>
        <w:tab/>
        <w:t>Appropriate Fee(s)</w:t>
      </w:r>
    </w:p>
    <w:p w:rsidR="000606D7" w:rsidRDefault="000606D7" w:rsidP="000606D7">
      <w:r>
        <w:t xml:space="preserve">_______ </w:t>
      </w:r>
      <w:r>
        <w:tab/>
        <w:t xml:space="preserve">Person </w:t>
      </w:r>
      <w:proofErr w:type="gramStart"/>
      <w:r>
        <w:t>In</w:t>
      </w:r>
      <w:proofErr w:type="gramEnd"/>
      <w:r>
        <w:t xml:space="preserve"> Charge Sign Off (Attachment A)</w:t>
      </w:r>
    </w:p>
    <w:p w:rsidR="000606D7" w:rsidRDefault="000606D7" w:rsidP="000606D7"/>
    <w:p w:rsidR="005339FD" w:rsidRDefault="005339FD" w:rsidP="00366051">
      <w:pPr>
        <w:pStyle w:val="BodyText"/>
      </w:pPr>
    </w:p>
    <w:p w:rsidR="00366051" w:rsidRDefault="00366051" w:rsidP="00366051">
      <w:pPr>
        <w:pStyle w:val="BodyText"/>
        <w:rPr>
          <w:u w:val="single"/>
        </w:rPr>
      </w:pPr>
      <w:r>
        <w:t xml:space="preserve">Signature of Vendor:  </w:t>
      </w:r>
      <w:r>
        <w:rPr>
          <w:u w:val="single"/>
        </w:rPr>
        <w:tab/>
      </w:r>
      <w:r>
        <w:rPr>
          <w:u w:val="single"/>
        </w:rPr>
        <w:tab/>
      </w:r>
      <w:r>
        <w:rPr>
          <w:u w:val="single"/>
        </w:rPr>
        <w:tab/>
      </w:r>
      <w:r>
        <w:rPr>
          <w:u w:val="single"/>
        </w:rPr>
        <w:tab/>
      </w:r>
      <w:r>
        <w:rPr>
          <w:u w:val="single"/>
        </w:rPr>
        <w:tab/>
      </w:r>
      <w:r>
        <w:rPr>
          <w:u w:val="single"/>
        </w:rPr>
        <w:tab/>
        <w:t>_________ Date:_____________________</w:t>
      </w:r>
    </w:p>
    <w:p w:rsidR="00366051" w:rsidRDefault="00366051" w:rsidP="00366051">
      <w:pPr>
        <w:pStyle w:val="BodyText"/>
        <w:rPr>
          <w:u w:val="single"/>
        </w:rPr>
      </w:pPr>
    </w:p>
    <w:p w:rsidR="00366051" w:rsidRDefault="00366051" w:rsidP="00366051">
      <w:pPr>
        <w:pStyle w:val="BodyText"/>
        <w:rPr>
          <w:b w:val="0"/>
        </w:rPr>
      </w:pPr>
      <w:r>
        <w:rPr>
          <w:b w:val="0"/>
        </w:rPr>
        <w:t xml:space="preserve">If you have any questions, please call the Board of Health office </w:t>
      </w:r>
      <w:r w:rsidR="00BB0EC6">
        <w:rPr>
          <w:b w:val="0"/>
        </w:rPr>
        <w:t xml:space="preserve">at (413) 245-4100 x </w:t>
      </w:r>
      <w:r w:rsidR="0042557E">
        <w:rPr>
          <w:b w:val="0"/>
        </w:rPr>
        <w:t>110</w:t>
      </w:r>
      <w:r w:rsidR="00BB0EC6">
        <w:rPr>
          <w:b w:val="0"/>
        </w:rPr>
        <w:t xml:space="preserve">3 </w:t>
      </w:r>
      <w:r>
        <w:rPr>
          <w:b w:val="0"/>
        </w:rPr>
        <w:t>before sending incomplete information.</w:t>
      </w:r>
    </w:p>
    <w:p w:rsidR="00BB0EC6" w:rsidRDefault="00BB0EC6" w:rsidP="00366051">
      <w:pPr>
        <w:pStyle w:val="BodyText"/>
        <w:rPr>
          <w:b w:val="0"/>
        </w:rPr>
      </w:pPr>
    </w:p>
    <w:p w:rsidR="00BB0EC6" w:rsidRDefault="00BB0EC6" w:rsidP="00366051">
      <w:pPr>
        <w:pStyle w:val="BodyText"/>
        <w:rPr>
          <w:b w:val="0"/>
        </w:rPr>
      </w:pPr>
    </w:p>
    <w:p w:rsidR="00366051" w:rsidRDefault="00366051" w:rsidP="00366051">
      <w:pPr>
        <w:pStyle w:val="BodyText"/>
        <w:rPr>
          <w:b w:val="0"/>
        </w:rPr>
      </w:pPr>
      <w:r>
        <w:rPr>
          <w:b w:val="0"/>
        </w:rPr>
        <w:t xml:space="preserve">Thank you,                                                      </w:t>
      </w:r>
      <w:r>
        <w:rPr>
          <w:b w:val="0"/>
        </w:rPr>
        <w:tab/>
      </w:r>
      <w:r>
        <w:rPr>
          <w:b w:val="0"/>
        </w:rPr>
        <w:tab/>
      </w:r>
      <w:r>
        <w:rPr>
          <w:b w:val="0"/>
        </w:rPr>
        <w:tab/>
      </w:r>
      <w:r>
        <w:rPr>
          <w:b w:val="0"/>
        </w:rPr>
        <w:tab/>
      </w:r>
      <w:r>
        <w:rPr>
          <w:b w:val="0"/>
        </w:rPr>
        <w:tab/>
      </w:r>
    </w:p>
    <w:p w:rsidR="00366051" w:rsidRPr="00082EC4" w:rsidRDefault="00366051" w:rsidP="002750F4">
      <w:pPr>
        <w:pStyle w:val="BodyText"/>
        <w:jc w:val="left"/>
        <w:rPr>
          <w:i/>
          <w:iCs/>
        </w:rPr>
      </w:pPr>
      <w:r>
        <w:rPr>
          <w:b w:val="0"/>
        </w:rPr>
        <w:t>Richard Costa,</w:t>
      </w:r>
      <w:r>
        <w:rPr>
          <w:b w:val="0"/>
        </w:rPr>
        <w:tab/>
      </w:r>
      <w:r w:rsidRPr="00366051">
        <w:rPr>
          <w:b w:val="0"/>
        </w:rPr>
        <w:t>Board of Health Chairman</w:t>
      </w:r>
      <w:r w:rsidRPr="00366051">
        <w:rPr>
          <w:b w:val="0"/>
        </w:rPr>
        <w:tab/>
      </w:r>
      <w:r>
        <w:rPr>
          <w:b w:val="0"/>
        </w:rPr>
        <w:tab/>
      </w:r>
      <w:r>
        <w:rPr>
          <w:b w:val="0"/>
        </w:rPr>
        <w:tab/>
      </w:r>
      <w:r>
        <w:rPr>
          <w:b w:val="0"/>
        </w:rPr>
        <w:tab/>
      </w:r>
      <w:r>
        <w:rPr>
          <w:b w:val="0"/>
        </w:rPr>
        <w:tab/>
      </w:r>
      <w:r>
        <w:rPr>
          <w:sz w:val="16"/>
          <w:szCs w:val="16"/>
        </w:rPr>
        <w:t xml:space="preserve">                Revised </w:t>
      </w:r>
      <w:r w:rsidR="00B44F00">
        <w:rPr>
          <w:sz w:val="16"/>
          <w:szCs w:val="16"/>
        </w:rPr>
        <w:t>4</w:t>
      </w:r>
      <w:r w:rsidR="00A75E37">
        <w:rPr>
          <w:sz w:val="16"/>
          <w:szCs w:val="16"/>
        </w:rPr>
        <w:t>/</w:t>
      </w:r>
      <w:r w:rsidR="0042557E">
        <w:rPr>
          <w:sz w:val="16"/>
          <w:szCs w:val="16"/>
        </w:rPr>
        <w:t>2</w:t>
      </w:r>
      <w:r w:rsidR="00B44F00">
        <w:rPr>
          <w:sz w:val="16"/>
          <w:szCs w:val="16"/>
        </w:rPr>
        <w:t>3</w:t>
      </w:r>
      <w:r>
        <w:tab/>
      </w:r>
    </w:p>
    <w:sectPr w:rsidR="00366051" w:rsidRPr="00082EC4" w:rsidSect="00F92984">
      <w:footerReference w:type="default" r:id="rId11"/>
      <w:pgSz w:w="12240" w:h="15840" w:code="1"/>
      <w:pgMar w:top="288"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67F" w:rsidRDefault="001D667F" w:rsidP="00BC47B2">
      <w:r>
        <w:separator/>
      </w:r>
    </w:p>
  </w:endnote>
  <w:endnote w:type="continuationSeparator" w:id="0">
    <w:p w:rsidR="001D667F" w:rsidRDefault="001D667F" w:rsidP="00BC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9F" w:rsidRDefault="009E719F">
    <w:pPr>
      <w:pStyle w:val="Footer"/>
      <w:jc w:val="center"/>
    </w:pPr>
    <w:r>
      <w:t xml:space="preserve">Page </w:t>
    </w:r>
    <w:r w:rsidR="00262BBE">
      <w:rPr>
        <w:b/>
      </w:rPr>
      <w:fldChar w:fldCharType="begin"/>
    </w:r>
    <w:r>
      <w:rPr>
        <w:b/>
      </w:rPr>
      <w:instrText xml:space="preserve"> PAGE </w:instrText>
    </w:r>
    <w:r w:rsidR="00262BBE">
      <w:rPr>
        <w:b/>
      </w:rPr>
      <w:fldChar w:fldCharType="separate"/>
    </w:r>
    <w:r w:rsidR="008406FB">
      <w:rPr>
        <w:b/>
        <w:noProof/>
      </w:rPr>
      <w:t>3</w:t>
    </w:r>
    <w:r w:rsidR="00262BBE">
      <w:rPr>
        <w:b/>
      </w:rPr>
      <w:fldChar w:fldCharType="end"/>
    </w:r>
    <w:r>
      <w:t xml:space="preserve"> of </w:t>
    </w:r>
    <w:r w:rsidR="005C6D0B">
      <w:rPr>
        <w:b/>
      </w:rPr>
      <w:t>4</w:t>
    </w:r>
  </w:p>
  <w:p w:rsidR="009E719F" w:rsidRDefault="009E7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67F" w:rsidRDefault="001D667F" w:rsidP="00BC47B2">
      <w:r>
        <w:separator/>
      </w:r>
    </w:p>
  </w:footnote>
  <w:footnote w:type="continuationSeparator" w:id="0">
    <w:p w:rsidR="001D667F" w:rsidRDefault="001D667F" w:rsidP="00BC4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E1"/>
    <w:multiLevelType w:val="hybridMultilevel"/>
    <w:tmpl w:val="8D36C1E4"/>
    <w:lvl w:ilvl="0" w:tplc="3E720D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53101"/>
    <w:multiLevelType w:val="hybridMultilevel"/>
    <w:tmpl w:val="440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256B7"/>
    <w:multiLevelType w:val="hybridMultilevel"/>
    <w:tmpl w:val="FE7CA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9727F"/>
    <w:multiLevelType w:val="hybridMultilevel"/>
    <w:tmpl w:val="2584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6343F"/>
    <w:multiLevelType w:val="hybridMultilevel"/>
    <w:tmpl w:val="BAA4CC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71DE3"/>
    <w:multiLevelType w:val="hybridMultilevel"/>
    <w:tmpl w:val="69D8EF0E"/>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60F3B"/>
    <w:multiLevelType w:val="hybridMultilevel"/>
    <w:tmpl w:val="093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D2384"/>
    <w:multiLevelType w:val="hybridMultilevel"/>
    <w:tmpl w:val="6C5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50C63"/>
    <w:multiLevelType w:val="hybridMultilevel"/>
    <w:tmpl w:val="DB90B7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801A40"/>
    <w:multiLevelType w:val="hybridMultilevel"/>
    <w:tmpl w:val="7294F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12E13"/>
    <w:multiLevelType w:val="hybridMultilevel"/>
    <w:tmpl w:val="B1F4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05E22"/>
    <w:multiLevelType w:val="hybridMultilevel"/>
    <w:tmpl w:val="0C30D5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6"/>
  </w:num>
  <w:num w:numId="6">
    <w:abstractNumId w:val="7"/>
  </w:num>
  <w:num w:numId="7">
    <w:abstractNumId w:val="1"/>
  </w:num>
  <w:num w:numId="8">
    <w:abstractNumId w:val="9"/>
  </w:num>
  <w:num w:numId="9">
    <w:abstractNumId w:val="3"/>
  </w:num>
  <w:num w:numId="10">
    <w:abstractNumId w:val="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7"/>
  <w:displayHorizontalDrawingGridEvery w:val="0"/>
  <w:displayVerticalDrawingGridEvery w:val="5"/>
  <w:noPunctuationKerning/>
  <w:characterSpacingControl w:val="doNotCompress"/>
  <w:footnotePr>
    <w:footnote w:id="-1"/>
    <w:footnote w:id="0"/>
  </w:footnotePr>
  <w:endnotePr>
    <w:endnote w:id="-1"/>
    <w:endnote w:id="0"/>
  </w:endnotePr>
  <w:compat/>
  <w:rsids>
    <w:rsidRoot w:val="001F0B45"/>
    <w:rsid w:val="000223AC"/>
    <w:rsid w:val="00037ACB"/>
    <w:rsid w:val="0004020F"/>
    <w:rsid w:val="000606D7"/>
    <w:rsid w:val="0006401B"/>
    <w:rsid w:val="00082E3B"/>
    <w:rsid w:val="00082EC4"/>
    <w:rsid w:val="000D2F95"/>
    <w:rsid w:val="000E04C3"/>
    <w:rsid w:val="000F01F1"/>
    <w:rsid w:val="00106915"/>
    <w:rsid w:val="00121118"/>
    <w:rsid w:val="00144B67"/>
    <w:rsid w:val="0014772D"/>
    <w:rsid w:val="001504EF"/>
    <w:rsid w:val="00152813"/>
    <w:rsid w:val="00156D2C"/>
    <w:rsid w:val="0016046E"/>
    <w:rsid w:val="00170E58"/>
    <w:rsid w:val="00172B4B"/>
    <w:rsid w:val="00175B2E"/>
    <w:rsid w:val="00196FD1"/>
    <w:rsid w:val="001B289F"/>
    <w:rsid w:val="001C5681"/>
    <w:rsid w:val="001D41AD"/>
    <w:rsid w:val="001D667F"/>
    <w:rsid w:val="001F0B45"/>
    <w:rsid w:val="001F44DA"/>
    <w:rsid w:val="0020535D"/>
    <w:rsid w:val="00224326"/>
    <w:rsid w:val="002254FE"/>
    <w:rsid w:val="002356D6"/>
    <w:rsid w:val="00247EBF"/>
    <w:rsid w:val="00250979"/>
    <w:rsid w:val="00262BBE"/>
    <w:rsid w:val="00273E17"/>
    <w:rsid w:val="002750F4"/>
    <w:rsid w:val="00285E3B"/>
    <w:rsid w:val="002A090C"/>
    <w:rsid w:val="002A1BAC"/>
    <w:rsid w:val="002B0B98"/>
    <w:rsid w:val="00302851"/>
    <w:rsid w:val="00312D98"/>
    <w:rsid w:val="00315D72"/>
    <w:rsid w:val="0035679D"/>
    <w:rsid w:val="00366051"/>
    <w:rsid w:val="0036643F"/>
    <w:rsid w:val="00373E41"/>
    <w:rsid w:val="00382879"/>
    <w:rsid w:val="003C5225"/>
    <w:rsid w:val="003E2953"/>
    <w:rsid w:val="003F6EBC"/>
    <w:rsid w:val="00410499"/>
    <w:rsid w:val="00417AA6"/>
    <w:rsid w:val="0042557E"/>
    <w:rsid w:val="0043140E"/>
    <w:rsid w:val="004607E1"/>
    <w:rsid w:val="00463EE9"/>
    <w:rsid w:val="00481CA9"/>
    <w:rsid w:val="004C16C5"/>
    <w:rsid w:val="004C50F4"/>
    <w:rsid w:val="004D3CFB"/>
    <w:rsid w:val="004D7F96"/>
    <w:rsid w:val="00517647"/>
    <w:rsid w:val="005339FD"/>
    <w:rsid w:val="00534F67"/>
    <w:rsid w:val="00541EBD"/>
    <w:rsid w:val="00544089"/>
    <w:rsid w:val="005441B4"/>
    <w:rsid w:val="0054563F"/>
    <w:rsid w:val="00560626"/>
    <w:rsid w:val="005703D4"/>
    <w:rsid w:val="005C090C"/>
    <w:rsid w:val="005C6D0B"/>
    <w:rsid w:val="00614A05"/>
    <w:rsid w:val="00621BF7"/>
    <w:rsid w:val="0063036B"/>
    <w:rsid w:val="00634098"/>
    <w:rsid w:val="00670AD9"/>
    <w:rsid w:val="006819CE"/>
    <w:rsid w:val="00697158"/>
    <w:rsid w:val="00697ABA"/>
    <w:rsid w:val="006C21AD"/>
    <w:rsid w:val="00702091"/>
    <w:rsid w:val="0079061A"/>
    <w:rsid w:val="00794D90"/>
    <w:rsid w:val="007E17A6"/>
    <w:rsid w:val="00817CDB"/>
    <w:rsid w:val="008406FB"/>
    <w:rsid w:val="00852B65"/>
    <w:rsid w:val="00873F93"/>
    <w:rsid w:val="00880172"/>
    <w:rsid w:val="00880F42"/>
    <w:rsid w:val="00894B5F"/>
    <w:rsid w:val="008B4900"/>
    <w:rsid w:val="008D28E1"/>
    <w:rsid w:val="008D6DB5"/>
    <w:rsid w:val="00912E5F"/>
    <w:rsid w:val="009339B1"/>
    <w:rsid w:val="0093798A"/>
    <w:rsid w:val="00952FE1"/>
    <w:rsid w:val="0096355F"/>
    <w:rsid w:val="00964E79"/>
    <w:rsid w:val="00977671"/>
    <w:rsid w:val="009821BA"/>
    <w:rsid w:val="00997220"/>
    <w:rsid w:val="009C43EB"/>
    <w:rsid w:val="009C4682"/>
    <w:rsid w:val="009D347A"/>
    <w:rsid w:val="009D4160"/>
    <w:rsid w:val="009E06F9"/>
    <w:rsid w:val="009E07AD"/>
    <w:rsid w:val="009E1842"/>
    <w:rsid w:val="009E719F"/>
    <w:rsid w:val="00A03AA3"/>
    <w:rsid w:val="00A41E9C"/>
    <w:rsid w:val="00A43861"/>
    <w:rsid w:val="00A62DAE"/>
    <w:rsid w:val="00A74CEF"/>
    <w:rsid w:val="00A75E37"/>
    <w:rsid w:val="00A95A1E"/>
    <w:rsid w:val="00A96CF2"/>
    <w:rsid w:val="00AA04B8"/>
    <w:rsid w:val="00AD22B8"/>
    <w:rsid w:val="00B061BD"/>
    <w:rsid w:val="00B11107"/>
    <w:rsid w:val="00B35EF5"/>
    <w:rsid w:val="00B44F00"/>
    <w:rsid w:val="00B575CA"/>
    <w:rsid w:val="00B63455"/>
    <w:rsid w:val="00B64FA2"/>
    <w:rsid w:val="00B766FC"/>
    <w:rsid w:val="00B92F82"/>
    <w:rsid w:val="00BA1793"/>
    <w:rsid w:val="00BB0EC6"/>
    <w:rsid w:val="00BB1B80"/>
    <w:rsid w:val="00BB64FA"/>
    <w:rsid w:val="00BC08F1"/>
    <w:rsid w:val="00BC47B2"/>
    <w:rsid w:val="00C26199"/>
    <w:rsid w:val="00C2651A"/>
    <w:rsid w:val="00C35806"/>
    <w:rsid w:val="00C62E5B"/>
    <w:rsid w:val="00C76BC1"/>
    <w:rsid w:val="00CD73EE"/>
    <w:rsid w:val="00CE19BE"/>
    <w:rsid w:val="00CF45E9"/>
    <w:rsid w:val="00CF6BB5"/>
    <w:rsid w:val="00D12B12"/>
    <w:rsid w:val="00D54286"/>
    <w:rsid w:val="00D75706"/>
    <w:rsid w:val="00D7704A"/>
    <w:rsid w:val="00D91CBD"/>
    <w:rsid w:val="00D93BB2"/>
    <w:rsid w:val="00DA1FBA"/>
    <w:rsid w:val="00DF5653"/>
    <w:rsid w:val="00E17CA2"/>
    <w:rsid w:val="00E24F48"/>
    <w:rsid w:val="00E3115F"/>
    <w:rsid w:val="00E366C5"/>
    <w:rsid w:val="00E36FAA"/>
    <w:rsid w:val="00E407B6"/>
    <w:rsid w:val="00E51639"/>
    <w:rsid w:val="00E62F96"/>
    <w:rsid w:val="00E847B4"/>
    <w:rsid w:val="00EA091F"/>
    <w:rsid w:val="00EC0C24"/>
    <w:rsid w:val="00ED0531"/>
    <w:rsid w:val="00ED0982"/>
    <w:rsid w:val="00EF398A"/>
    <w:rsid w:val="00EF4A68"/>
    <w:rsid w:val="00F11636"/>
    <w:rsid w:val="00F416E5"/>
    <w:rsid w:val="00F43804"/>
    <w:rsid w:val="00F66FF9"/>
    <w:rsid w:val="00F87907"/>
    <w:rsid w:val="00F90271"/>
    <w:rsid w:val="00F92984"/>
    <w:rsid w:val="00FA4DA3"/>
    <w:rsid w:val="00FA6B15"/>
    <w:rsid w:val="00FB50AD"/>
    <w:rsid w:val="00FD1ABB"/>
    <w:rsid w:val="00FF3CDE"/>
    <w:rsid w:val="00FF5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99"/>
    <w:rPr>
      <w:sz w:val="24"/>
      <w:szCs w:val="24"/>
    </w:rPr>
  </w:style>
  <w:style w:type="paragraph" w:styleId="Heading1">
    <w:name w:val="heading 1"/>
    <w:basedOn w:val="Normal"/>
    <w:next w:val="Normal"/>
    <w:qFormat/>
    <w:rsid w:val="00912E5F"/>
    <w:pPr>
      <w:keepNext/>
      <w:jc w:val="center"/>
      <w:outlineLvl w:val="0"/>
    </w:pPr>
    <w:rPr>
      <w:b/>
      <w:szCs w:val="20"/>
    </w:rPr>
  </w:style>
  <w:style w:type="paragraph" w:styleId="Heading2">
    <w:name w:val="heading 2"/>
    <w:basedOn w:val="Normal"/>
    <w:next w:val="Normal"/>
    <w:link w:val="Heading2Char"/>
    <w:qFormat/>
    <w:rsid w:val="00912E5F"/>
    <w:pPr>
      <w:keepNext/>
      <w:jc w:val="both"/>
      <w:outlineLvl w:val="1"/>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12E5F"/>
    <w:pPr>
      <w:jc w:val="both"/>
    </w:pPr>
    <w:rPr>
      <w:b/>
      <w:noProof/>
      <w:szCs w:val="20"/>
    </w:rPr>
  </w:style>
  <w:style w:type="character" w:styleId="Hyperlink">
    <w:name w:val="Hyperlink"/>
    <w:basedOn w:val="DefaultParagraphFont"/>
    <w:uiPriority w:val="99"/>
    <w:unhideWhenUsed/>
    <w:rsid w:val="00FD1ABB"/>
    <w:rPr>
      <w:color w:val="0000FF"/>
      <w:u w:val="single"/>
    </w:rPr>
  </w:style>
  <w:style w:type="paragraph" w:styleId="Header">
    <w:name w:val="header"/>
    <w:basedOn w:val="Normal"/>
    <w:link w:val="HeaderChar"/>
    <w:uiPriority w:val="99"/>
    <w:unhideWhenUsed/>
    <w:rsid w:val="00BC47B2"/>
    <w:pPr>
      <w:tabs>
        <w:tab w:val="center" w:pos="4680"/>
        <w:tab w:val="right" w:pos="9360"/>
      </w:tabs>
    </w:pPr>
  </w:style>
  <w:style w:type="character" w:customStyle="1" w:styleId="HeaderChar">
    <w:name w:val="Header Char"/>
    <w:basedOn w:val="DefaultParagraphFont"/>
    <w:link w:val="Header"/>
    <w:uiPriority w:val="99"/>
    <w:rsid w:val="00BC47B2"/>
    <w:rPr>
      <w:sz w:val="24"/>
      <w:szCs w:val="24"/>
    </w:rPr>
  </w:style>
  <w:style w:type="paragraph" w:styleId="Footer">
    <w:name w:val="footer"/>
    <w:basedOn w:val="Normal"/>
    <w:link w:val="FooterChar"/>
    <w:uiPriority w:val="99"/>
    <w:unhideWhenUsed/>
    <w:rsid w:val="00BC47B2"/>
    <w:pPr>
      <w:tabs>
        <w:tab w:val="center" w:pos="4680"/>
        <w:tab w:val="right" w:pos="9360"/>
      </w:tabs>
    </w:pPr>
  </w:style>
  <w:style w:type="character" w:customStyle="1" w:styleId="FooterChar">
    <w:name w:val="Footer Char"/>
    <w:basedOn w:val="DefaultParagraphFont"/>
    <w:link w:val="Footer"/>
    <w:uiPriority w:val="99"/>
    <w:rsid w:val="00BC47B2"/>
    <w:rPr>
      <w:sz w:val="24"/>
      <w:szCs w:val="24"/>
    </w:rPr>
  </w:style>
  <w:style w:type="paragraph" w:styleId="ListParagraph">
    <w:name w:val="List Paragraph"/>
    <w:basedOn w:val="Normal"/>
    <w:uiPriority w:val="34"/>
    <w:qFormat/>
    <w:rsid w:val="0093798A"/>
    <w:pPr>
      <w:ind w:left="720"/>
      <w:contextualSpacing/>
    </w:pPr>
  </w:style>
  <w:style w:type="character" w:customStyle="1" w:styleId="Heading2Char">
    <w:name w:val="Heading 2 Char"/>
    <w:basedOn w:val="DefaultParagraphFont"/>
    <w:link w:val="Heading2"/>
    <w:rsid w:val="00366051"/>
    <w:rPr>
      <w:b/>
      <w:noProof/>
      <w:sz w:val="24"/>
      <w:szCs w:val="24"/>
    </w:rPr>
  </w:style>
  <w:style w:type="character" w:customStyle="1" w:styleId="BodyTextChar">
    <w:name w:val="Body Text Char"/>
    <w:basedOn w:val="DefaultParagraphFont"/>
    <w:link w:val="BodyText"/>
    <w:semiHidden/>
    <w:rsid w:val="00366051"/>
    <w:rPr>
      <w:b/>
      <w:noProof/>
      <w:sz w:val="24"/>
    </w:rPr>
  </w:style>
  <w:style w:type="paragraph" w:styleId="BalloonText">
    <w:name w:val="Balloon Text"/>
    <w:basedOn w:val="Normal"/>
    <w:link w:val="BalloonTextChar"/>
    <w:uiPriority w:val="99"/>
    <w:semiHidden/>
    <w:unhideWhenUsed/>
    <w:rsid w:val="00BB0EC6"/>
    <w:rPr>
      <w:rFonts w:ascii="Tahoma" w:hAnsi="Tahoma" w:cs="Tahoma"/>
      <w:sz w:val="16"/>
      <w:szCs w:val="16"/>
    </w:rPr>
  </w:style>
  <w:style w:type="character" w:customStyle="1" w:styleId="BalloonTextChar">
    <w:name w:val="Balloon Text Char"/>
    <w:basedOn w:val="DefaultParagraphFont"/>
    <w:link w:val="BalloonText"/>
    <w:uiPriority w:val="99"/>
    <w:semiHidden/>
    <w:rsid w:val="00BB0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Eeohhs2/docs/dph/environmental/foodsafety/temp_food_operation_all_files.pdf" TargetMode="External"/><Relationship Id="rId4" Type="http://schemas.openxmlformats.org/officeDocument/2006/relationships/settings" Target="settings.xml"/><Relationship Id="rId9" Type="http://schemas.openxmlformats.org/officeDocument/2006/relationships/hyperlink" Target="http://www.mass.gov/Eeohhs2/docs/dph/regs/105cmr5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9F61-A298-4036-BCBE-F102F1A9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TEMPORARY FOOD SERVICE APPLICATION</vt:lpstr>
    </vt:vector>
  </TitlesOfParts>
  <Company/>
  <LinksUpToDate>false</LinksUpToDate>
  <CharactersWithSpaces>9874</CharactersWithSpaces>
  <SharedDoc>false</SharedDoc>
  <HLinks>
    <vt:vector size="18" baseType="variant">
      <vt:variant>
        <vt:i4>6225922</vt:i4>
      </vt:variant>
      <vt:variant>
        <vt:i4>6</vt:i4>
      </vt:variant>
      <vt:variant>
        <vt:i4>0</vt:i4>
      </vt:variant>
      <vt:variant>
        <vt:i4>5</vt:i4>
      </vt:variant>
      <vt:variant>
        <vt:lpwstr>http://www.mass.gov/Eeohhs2/docs/dph/environmental/foodsafety/temp_food_operation_all_files.pdf</vt:lpwstr>
      </vt:variant>
      <vt:variant>
        <vt:lpwstr/>
      </vt:variant>
      <vt:variant>
        <vt:i4>7471230</vt:i4>
      </vt:variant>
      <vt:variant>
        <vt:i4>3</vt:i4>
      </vt:variant>
      <vt:variant>
        <vt:i4>0</vt:i4>
      </vt:variant>
      <vt:variant>
        <vt:i4>5</vt:i4>
      </vt:variant>
      <vt:variant>
        <vt:lpwstr>http://www.mass.gov/Eeohhs2/docs/dph/regs/105cmr590.pdf</vt:lpwstr>
      </vt:variant>
      <vt:variant>
        <vt:lpwstr/>
      </vt:variant>
      <vt:variant>
        <vt:i4>3014779</vt:i4>
      </vt:variant>
      <vt:variant>
        <vt:i4>0</vt:i4>
      </vt:variant>
      <vt:variant>
        <vt:i4>0</vt:i4>
      </vt:variant>
      <vt:variant>
        <vt:i4>5</vt:i4>
      </vt:variant>
      <vt:variant>
        <vt:lpwstr>http://www.brimfieldma.org/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FOOD SERVICE APPLICATION</dc:title>
  <dc:creator>BOH</dc:creator>
  <cp:lastModifiedBy>michelle metcalf</cp:lastModifiedBy>
  <cp:revision>2</cp:revision>
  <cp:lastPrinted>2023-04-11T13:13:00Z</cp:lastPrinted>
  <dcterms:created xsi:type="dcterms:W3CDTF">2024-02-27T19:52:00Z</dcterms:created>
  <dcterms:modified xsi:type="dcterms:W3CDTF">2024-02-27T19:52:00Z</dcterms:modified>
</cp:coreProperties>
</file>