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F8452" w14:textId="4A53A692" w:rsidR="00D3752C" w:rsidRPr="00B87CDC" w:rsidRDefault="00B87CDC" w:rsidP="00B87CDC">
      <w:pPr>
        <w:jc w:val="center"/>
        <w:rPr>
          <w:b/>
          <w:bCs/>
          <w:sz w:val="28"/>
          <w:szCs w:val="28"/>
        </w:rPr>
      </w:pPr>
      <w:r w:rsidRPr="00B87CDC">
        <w:rPr>
          <w:b/>
          <w:bCs/>
          <w:sz w:val="28"/>
          <w:szCs w:val="28"/>
        </w:rPr>
        <w:t>Brimfield Planning Board Agenda</w:t>
      </w:r>
    </w:p>
    <w:p w14:paraId="062A1EC3" w14:textId="18EACBA6" w:rsidR="00B87CDC" w:rsidRDefault="00B87CDC"/>
    <w:p w14:paraId="02936A9D" w14:textId="2BA5F85F" w:rsidR="00B87CDC" w:rsidRPr="00D958CF" w:rsidRDefault="00B87CDC">
      <w:r w:rsidRPr="010FDC28">
        <w:rPr>
          <w:b/>
          <w:bCs/>
        </w:rPr>
        <w:t>Date:</w:t>
      </w:r>
      <w:r w:rsidR="53A315E6" w:rsidRPr="010FDC28">
        <w:rPr>
          <w:b/>
          <w:bCs/>
        </w:rPr>
        <w:t xml:space="preserve">  </w:t>
      </w:r>
      <w:r w:rsidR="53A315E6">
        <w:t xml:space="preserve">April </w:t>
      </w:r>
      <w:r w:rsidR="64B368B2">
        <w:t>14</w:t>
      </w:r>
      <w:r w:rsidR="53A315E6">
        <w:t>, 2021</w:t>
      </w:r>
    </w:p>
    <w:p w14:paraId="22ECC3A5" w14:textId="16922BDA" w:rsidR="00B87CDC" w:rsidRPr="00B87CDC" w:rsidRDefault="00B87CDC">
      <w:pPr>
        <w:rPr>
          <w:b/>
          <w:bCs/>
        </w:rPr>
      </w:pPr>
      <w:r w:rsidRPr="00B87CDC">
        <w:rPr>
          <w:b/>
          <w:bCs/>
        </w:rPr>
        <w:t>Convened:</w:t>
      </w:r>
      <w:r w:rsidR="008774BE">
        <w:rPr>
          <w:b/>
          <w:bCs/>
        </w:rPr>
        <w:t xml:space="preserve">  </w:t>
      </w:r>
    </w:p>
    <w:p w14:paraId="05A5C682" w14:textId="20DD134B" w:rsidR="00B87CDC" w:rsidRPr="00B87CDC" w:rsidRDefault="00B87CDC">
      <w:pPr>
        <w:rPr>
          <w:b/>
          <w:bCs/>
        </w:rPr>
      </w:pPr>
      <w:r w:rsidRPr="00B87CDC">
        <w:rPr>
          <w:b/>
          <w:bCs/>
        </w:rPr>
        <w:t>Members Present:</w:t>
      </w:r>
      <w:r w:rsidR="00D9050C">
        <w:rPr>
          <w:b/>
          <w:bCs/>
        </w:rPr>
        <w:t xml:space="preserve">   </w:t>
      </w:r>
    </w:p>
    <w:p w14:paraId="7C6BE68C" w14:textId="52788B9C" w:rsidR="00B87CDC" w:rsidRDefault="00B87CDC"/>
    <w:p w14:paraId="4D7CED17" w14:textId="4DA70F01" w:rsidR="00B87CDC" w:rsidRPr="009B3D1D" w:rsidRDefault="00B87CDC" w:rsidP="02100B17">
      <w:pPr>
        <w:rPr>
          <w:b/>
          <w:bCs/>
        </w:rPr>
      </w:pPr>
      <w:r w:rsidRPr="19903993">
        <w:rPr>
          <w:b/>
          <w:bCs/>
        </w:rPr>
        <w:t>ANR’s</w:t>
      </w:r>
      <w:r w:rsidR="001449AD" w:rsidRPr="19903993">
        <w:rPr>
          <w:b/>
          <w:bCs/>
        </w:rPr>
        <w:t>/Site Plan Review</w:t>
      </w:r>
      <w:r w:rsidRPr="19903993">
        <w:rPr>
          <w:b/>
          <w:bCs/>
        </w:rPr>
        <w:t>:</w:t>
      </w:r>
      <w:r w:rsidR="1F90BFFA" w:rsidRPr="19903993">
        <w:rPr>
          <w:b/>
          <w:bCs/>
        </w:rPr>
        <w:t xml:space="preserve">  </w:t>
      </w:r>
      <w:r w:rsidR="1F90BFFA">
        <w:t xml:space="preserve">Fred </w:t>
      </w:r>
      <w:proofErr w:type="spellStart"/>
      <w:r w:rsidR="1F90BFFA">
        <w:t>Trifone</w:t>
      </w:r>
      <w:proofErr w:type="spellEnd"/>
      <w:r w:rsidR="1F90BFFA">
        <w:t xml:space="preserve"> 131 East Brimfield Road</w:t>
      </w:r>
      <w:r w:rsidR="5EEC3750">
        <w:t>, Leonard Minnie – Dearth Hill Road</w:t>
      </w:r>
    </w:p>
    <w:p w14:paraId="4367BD88" w14:textId="7B9F3E28" w:rsidR="00B87CDC" w:rsidRPr="00BE6D9B" w:rsidRDefault="00B87CDC" w:rsidP="010FDC28">
      <w:pPr>
        <w:rPr>
          <w:b/>
          <w:bCs/>
        </w:rPr>
      </w:pPr>
      <w:r w:rsidRPr="010FDC28">
        <w:rPr>
          <w:b/>
          <w:bCs/>
        </w:rPr>
        <w:t>NEW BUSINESS:</w:t>
      </w:r>
      <w:r>
        <w:tab/>
      </w:r>
      <w:r w:rsidR="279EF14C">
        <w:t>Discuss ZBA Estate Article (Pam)</w:t>
      </w:r>
    </w:p>
    <w:p w14:paraId="051F824D" w14:textId="78F658E0" w:rsidR="00386BE5" w:rsidRPr="009E34F1" w:rsidRDefault="00386BE5" w:rsidP="010FDC28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 w:rsidRPr="010FDC28">
        <w:rPr>
          <w:b/>
          <w:bCs/>
          <w:sz w:val="22"/>
          <w:szCs w:val="22"/>
        </w:rPr>
        <w:t xml:space="preserve">OLD BUSINESS: </w:t>
      </w:r>
    </w:p>
    <w:p w14:paraId="700B1DBD" w14:textId="08DC3D9B" w:rsidR="00386BE5" w:rsidRPr="009E34F1" w:rsidRDefault="2C4CA738" w:rsidP="010FDC2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10FDC28">
        <w:rPr>
          <w:sz w:val="22"/>
          <w:szCs w:val="22"/>
        </w:rPr>
        <w:t>SWEB- go over the National Grid information</w:t>
      </w:r>
      <w:r w:rsidR="00386BE5">
        <w:tab/>
      </w:r>
      <w:r w:rsidR="00386BE5">
        <w:tab/>
      </w:r>
    </w:p>
    <w:p w14:paraId="083917A1" w14:textId="0FD1ABF1" w:rsidR="003D27D1" w:rsidRDefault="6D7C733C" w:rsidP="00386BE5">
      <w:pPr>
        <w:pStyle w:val="ListParagraph"/>
        <w:numPr>
          <w:ilvl w:val="0"/>
          <w:numId w:val="2"/>
        </w:numPr>
      </w:pPr>
      <w:r>
        <w:t>Warrant Article Hearing June 2, 2021 at 7:30 in Town Hall</w:t>
      </w:r>
      <w:r w:rsidR="0EF6D636">
        <w:t xml:space="preserve"> (Can hold 100 per governor orders)</w:t>
      </w:r>
      <w:r>
        <w:t>? Or move to outside venue? Winery</w:t>
      </w:r>
      <w:r w:rsidR="4E6D2664">
        <w:t xml:space="preserve">, high school? </w:t>
      </w:r>
      <w:r>
        <w:t xml:space="preserve"> </w:t>
      </w:r>
      <w:r w:rsidR="19F5F986">
        <w:t>ZBA is proposing Estate Lots as well, so they will be in on the Public Hearing</w:t>
      </w:r>
      <w:r w:rsidR="5752DF54">
        <w:t xml:space="preserve"> and there is a </w:t>
      </w:r>
      <w:r w:rsidR="2D18ADD5">
        <w:t>petitioner's</w:t>
      </w:r>
      <w:r w:rsidR="5752DF54">
        <w:t xml:space="preserve"> article on changing the Zoning in the Business District (from last year)</w:t>
      </w:r>
    </w:p>
    <w:p w14:paraId="650A79F6" w14:textId="1B80B66B" w:rsidR="00B87CDC" w:rsidRDefault="00B87CDC">
      <w:pPr>
        <w:rPr>
          <w:b/>
          <w:bCs/>
        </w:rPr>
      </w:pPr>
      <w:r w:rsidRPr="00B87CDC">
        <w:rPr>
          <w:b/>
          <w:bCs/>
        </w:rPr>
        <w:t>SITE PLAN REVIEW:</w:t>
      </w:r>
    </w:p>
    <w:p w14:paraId="79CBA9D3" w14:textId="6ED83527" w:rsidR="00A678B5" w:rsidRPr="00C31975" w:rsidRDefault="004A7FD3" w:rsidP="00C31975">
      <w:r w:rsidRPr="02100B17">
        <w:rPr>
          <w:b/>
          <w:bCs/>
        </w:rPr>
        <w:t>HEARING 7:30</w:t>
      </w:r>
      <w:r w:rsidR="00A678B5" w:rsidRPr="02100B17">
        <w:rPr>
          <w:b/>
          <w:bCs/>
        </w:rPr>
        <w:t>pm</w:t>
      </w:r>
      <w:r w:rsidRPr="02100B17">
        <w:rPr>
          <w:b/>
          <w:bCs/>
        </w:rPr>
        <w:t>:</w:t>
      </w:r>
      <w:r w:rsidR="00C31975" w:rsidRPr="02100B17">
        <w:rPr>
          <w:b/>
          <w:bCs/>
        </w:rPr>
        <w:t xml:space="preserve"> </w:t>
      </w:r>
      <w:r w:rsidR="00C31975">
        <w:t>BETA/</w:t>
      </w:r>
      <w:proofErr w:type="spellStart"/>
      <w:r w:rsidR="00C31975">
        <w:t>SunPin</w:t>
      </w:r>
      <w:proofErr w:type="spellEnd"/>
      <w:r w:rsidR="00C31975">
        <w:t xml:space="preserve"> Solar</w:t>
      </w:r>
      <w:r w:rsidR="003D27D1">
        <w:t>-</w:t>
      </w:r>
      <w:r w:rsidR="1FD85DC8">
        <w:t>TEC #4 Review</w:t>
      </w:r>
    </w:p>
    <w:p w14:paraId="1980805F" w14:textId="601B360C" w:rsidR="00B87CDC" w:rsidRPr="00B87CDC" w:rsidRDefault="003D27D1">
      <w:pPr>
        <w:rPr>
          <w:b/>
          <w:bCs/>
        </w:rPr>
      </w:pPr>
      <w:r>
        <w:rPr>
          <w:b/>
          <w:bCs/>
        </w:rPr>
        <w:t>OTHER:</w:t>
      </w:r>
    </w:p>
    <w:p w14:paraId="799BB7B7" w14:textId="3EBB755D" w:rsidR="00B87CDC" w:rsidRDefault="00B87CDC">
      <w:r>
        <w:tab/>
        <w:t>-Review minutes</w:t>
      </w:r>
      <w:r w:rsidR="00EF747D">
        <w:t xml:space="preserve"> of </w:t>
      </w:r>
      <w:r w:rsidR="46B70115">
        <w:t>March 3</w:t>
      </w:r>
      <w:r w:rsidR="003D27D1">
        <w:t>, 2021</w:t>
      </w:r>
    </w:p>
    <w:p w14:paraId="35885B24" w14:textId="740EDF5C" w:rsidR="00B87CDC" w:rsidRDefault="00B87CDC" w:rsidP="00B87CDC">
      <w:pPr>
        <w:ind w:firstLine="720"/>
      </w:pPr>
      <w:r>
        <w:t>-Mail</w:t>
      </w:r>
    </w:p>
    <w:p w14:paraId="72A2EDB5" w14:textId="609FF88B" w:rsidR="00B87CDC" w:rsidRDefault="00B87CDC">
      <w:r>
        <w:tab/>
        <w:t>-review emails</w:t>
      </w:r>
    </w:p>
    <w:p w14:paraId="1BF79B15" w14:textId="3E275718" w:rsidR="00B87CDC" w:rsidRDefault="00B87CDC">
      <w:r>
        <w:tab/>
        <w:t>-Sign Payroll</w:t>
      </w:r>
    </w:p>
    <w:p w14:paraId="06451907" w14:textId="295657BB" w:rsidR="00B87CDC" w:rsidRDefault="00B87CDC">
      <w:r>
        <w:tab/>
        <w:t>-next meeting</w:t>
      </w:r>
      <w:r w:rsidR="00EF747D">
        <w:t xml:space="preserve">- </w:t>
      </w:r>
      <w:r w:rsidR="003D27D1">
        <w:t>Ma</w:t>
      </w:r>
      <w:r w:rsidR="1C1D465B">
        <w:t>y 5</w:t>
      </w:r>
      <w:r w:rsidR="00DC7C85">
        <w:t>, 2021 at 7pm</w:t>
      </w:r>
    </w:p>
    <w:p w14:paraId="70CA2BA0" w14:textId="77777777" w:rsidR="000A6735" w:rsidRDefault="000A6735"/>
    <w:p w14:paraId="5B0AB2A8" w14:textId="1C9D8B3B" w:rsidR="000A6735" w:rsidRPr="004B7494" w:rsidRDefault="004B7494">
      <w:pPr>
        <w:rPr>
          <w:b/>
          <w:bCs/>
        </w:rPr>
      </w:pPr>
      <w:r>
        <w:rPr>
          <w:b/>
          <w:bCs/>
        </w:rPr>
        <w:t>ADJOURN</w:t>
      </w:r>
      <w:r w:rsidR="00FD0E22">
        <w:rPr>
          <w:b/>
          <w:bCs/>
        </w:rPr>
        <w:t>:</w:t>
      </w:r>
    </w:p>
    <w:sectPr w:rsidR="000A6735" w:rsidRPr="004B7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D2o4E7V2WWeVv4" id="E5rOk0/Y"/>
  </int:Manifest>
  <int:Observations>
    <int:Content id="E5rOk0/Y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456BB"/>
    <w:multiLevelType w:val="hybridMultilevel"/>
    <w:tmpl w:val="21A05A5A"/>
    <w:lvl w:ilvl="0" w:tplc="98B022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2E0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C4B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027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16BA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EA9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8E2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98B1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90B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D6BAC"/>
    <w:multiLevelType w:val="hybridMultilevel"/>
    <w:tmpl w:val="360A85C2"/>
    <w:lvl w:ilvl="0" w:tplc="55DE79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DC"/>
    <w:rsid w:val="000065F9"/>
    <w:rsid w:val="000A6735"/>
    <w:rsid w:val="001449AD"/>
    <w:rsid w:val="00161A88"/>
    <w:rsid w:val="00260CB7"/>
    <w:rsid w:val="002B6D8D"/>
    <w:rsid w:val="00355357"/>
    <w:rsid w:val="00386BE5"/>
    <w:rsid w:val="003D27D1"/>
    <w:rsid w:val="00497B71"/>
    <w:rsid w:val="004A7FD3"/>
    <w:rsid w:val="004B7494"/>
    <w:rsid w:val="0055547A"/>
    <w:rsid w:val="00721228"/>
    <w:rsid w:val="00746E85"/>
    <w:rsid w:val="007F2D57"/>
    <w:rsid w:val="008774BE"/>
    <w:rsid w:val="00915701"/>
    <w:rsid w:val="00945E74"/>
    <w:rsid w:val="009B3D1D"/>
    <w:rsid w:val="009E34F1"/>
    <w:rsid w:val="00A273B0"/>
    <w:rsid w:val="00A678B5"/>
    <w:rsid w:val="00AF3481"/>
    <w:rsid w:val="00B87CDC"/>
    <w:rsid w:val="00BE6D9B"/>
    <w:rsid w:val="00C31975"/>
    <w:rsid w:val="00D3752C"/>
    <w:rsid w:val="00D9050C"/>
    <w:rsid w:val="00D958CF"/>
    <w:rsid w:val="00DC7C85"/>
    <w:rsid w:val="00DF34BA"/>
    <w:rsid w:val="00E5506D"/>
    <w:rsid w:val="00EF747D"/>
    <w:rsid w:val="00FD0243"/>
    <w:rsid w:val="00FD0E22"/>
    <w:rsid w:val="00FE583F"/>
    <w:rsid w:val="00FF67CB"/>
    <w:rsid w:val="010FDC28"/>
    <w:rsid w:val="02100B17"/>
    <w:rsid w:val="0EF6D636"/>
    <w:rsid w:val="11CC1522"/>
    <w:rsid w:val="19903993"/>
    <w:rsid w:val="19F5F986"/>
    <w:rsid w:val="1AE72DFC"/>
    <w:rsid w:val="1C1D465B"/>
    <w:rsid w:val="1F90BFFA"/>
    <w:rsid w:val="1FD85DC8"/>
    <w:rsid w:val="2612B38A"/>
    <w:rsid w:val="279EF14C"/>
    <w:rsid w:val="2C4CA738"/>
    <w:rsid w:val="2CAF0D8B"/>
    <w:rsid w:val="2D18ADD5"/>
    <w:rsid w:val="3BD6E30D"/>
    <w:rsid w:val="3EAC7C8A"/>
    <w:rsid w:val="42941840"/>
    <w:rsid w:val="46A17862"/>
    <w:rsid w:val="46B70115"/>
    <w:rsid w:val="4E6D2664"/>
    <w:rsid w:val="53A315E6"/>
    <w:rsid w:val="547BB546"/>
    <w:rsid w:val="5752DF54"/>
    <w:rsid w:val="5B44090A"/>
    <w:rsid w:val="5D8DC02B"/>
    <w:rsid w:val="5EEC3750"/>
    <w:rsid w:val="60C560ED"/>
    <w:rsid w:val="64B368B2"/>
    <w:rsid w:val="6D7C733C"/>
    <w:rsid w:val="7E32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4677"/>
  <w15:chartTrackingRefBased/>
  <w15:docId w15:val="{4AAD30A0-DC23-4ABF-9FA3-16FDB700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55357"/>
  </w:style>
  <w:style w:type="character" w:customStyle="1" w:styleId="eop">
    <w:name w:val="eop"/>
    <w:basedOn w:val="DefaultParagraphFont"/>
    <w:rsid w:val="00355357"/>
  </w:style>
  <w:style w:type="paragraph" w:styleId="ListParagraph">
    <w:name w:val="List Paragraph"/>
    <w:basedOn w:val="Normal"/>
    <w:uiPriority w:val="34"/>
    <w:qFormat/>
    <w:rsid w:val="00161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24d77df598be4955" Type="http://schemas.microsoft.com/office/2019/09/relationships/intelligence" Target="intelligenc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CD5456EE7284B903CDD6983132D4D" ma:contentTypeVersion="12" ma:contentTypeDescription="Create a new document." ma:contentTypeScope="" ma:versionID="e555178fc49a02ea63c9742643576fa4">
  <xsd:schema xmlns:xsd="http://www.w3.org/2001/XMLSchema" xmlns:xs="http://www.w3.org/2001/XMLSchema" xmlns:p="http://schemas.microsoft.com/office/2006/metadata/properties" xmlns:ns3="bad6b0d6-fc54-4503-a530-ae9466f93c71" xmlns:ns4="2b2702f4-b6e8-4f40-8f13-400e3b8ac31a" targetNamespace="http://schemas.microsoft.com/office/2006/metadata/properties" ma:root="true" ma:fieldsID="d044ed0fc18011de06ce66abec888364" ns3:_="" ns4:_="">
    <xsd:import namespace="bad6b0d6-fc54-4503-a530-ae9466f93c71"/>
    <xsd:import namespace="2b2702f4-b6e8-4f40-8f13-400e3b8ac31a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6b0d6-fc54-4503-a530-ae9466f93c71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702f4-b6e8-4f40-8f13-400e3b8ac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480DE4-9DE8-4187-9547-DA003C773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6FD59A-FF30-4953-BA62-6D737D979F2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2b2702f4-b6e8-4f40-8f13-400e3b8ac31a"/>
    <ds:schemaRef ds:uri="http://purl.org/dc/elements/1.1/"/>
    <ds:schemaRef ds:uri="http://schemas.microsoft.com/office/2006/metadata/properties"/>
    <ds:schemaRef ds:uri="bad6b0d6-fc54-4503-a530-ae9466f93c7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7ADA70-0212-461A-A59B-7DF4173A3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6b0d6-fc54-4503-a530-ae9466f93c71"/>
    <ds:schemaRef ds:uri="2b2702f4-b6e8-4f40-8f13-400e3b8ac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Michele-Lee Shea</dc:creator>
  <cp:keywords/>
  <dc:description/>
  <cp:lastModifiedBy>Michele-Lee Shea</cp:lastModifiedBy>
  <cp:revision>2</cp:revision>
  <dcterms:created xsi:type="dcterms:W3CDTF">2021-04-14T16:17:00Z</dcterms:created>
  <dcterms:modified xsi:type="dcterms:W3CDTF">2021-04-14T16:17:00Z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0x010100F3FCD5456EE7284B903CDD6983132D4D</vt:lpwstr>
  </property>
</Properties>
</file>